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E2D25F" w14:textId="219FD6FA" w:rsidR="00D87CB2" w:rsidRPr="00902ABC" w:rsidRDefault="00CC76C3" w:rsidP="00902ABC">
      <w:pPr>
        <w:jc w:val="center"/>
        <w:rPr>
          <w:b/>
          <w:bCs/>
          <w:color w:val="4472C4" w:themeColor="accent1"/>
          <w:sz w:val="32"/>
          <w:szCs w:val="32"/>
        </w:rPr>
      </w:pPr>
      <w:r w:rsidRPr="00902ABC">
        <w:rPr>
          <w:b/>
          <w:bCs/>
          <w:color w:val="4472C4" w:themeColor="accent1"/>
          <w:sz w:val="32"/>
          <w:szCs w:val="32"/>
        </w:rPr>
        <w:t>Intrusion detection system for LEACH</w:t>
      </w:r>
    </w:p>
    <w:p w14:paraId="537B1582" w14:textId="77777777" w:rsidR="0042547C" w:rsidRPr="0042547C" w:rsidRDefault="0042547C" w:rsidP="0042547C"/>
    <w:p w14:paraId="274749FA" w14:textId="71661A7A" w:rsidR="004E14E5" w:rsidRPr="000623CB" w:rsidRDefault="00CC76C3" w:rsidP="00064587">
      <w:pPr>
        <w:spacing w:after="224" w:line="240" w:lineRule="auto"/>
        <w:ind w:left="14" w:right="15" w:firstLine="0"/>
        <w:rPr>
          <w:color w:val="auto"/>
        </w:rPr>
      </w:pPr>
      <w:r w:rsidRPr="000623CB">
        <w:rPr>
          <w:b/>
          <w:color w:val="auto"/>
        </w:rPr>
        <w:t xml:space="preserve">Software: </w:t>
      </w:r>
      <w:r w:rsidRPr="000623CB">
        <w:rPr>
          <w:color w:val="auto"/>
        </w:rPr>
        <w:t>NetSim Standard v1</w:t>
      </w:r>
      <w:r w:rsidR="001D1D09">
        <w:rPr>
          <w:color w:val="auto"/>
        </w:rPr>
        <w:t>4.</w:t>
      </w:r>
      <w:r w:rsidR="00E02B56">
        <w:rPr>
          <w:color w:val="auto"/>
        </w:rPr>
        <w:t>2</w:t>
      </w:r>
      <w:r w:rsidRPr="000623CB">
        <w:rPr>
          <w:color w:val="auto"/>
        </w:rPr>
        <w:t>, Visual Studio 20</w:t>
      </w:r>
      <w:r w:rsidR="003E518B" w:rsidRPr="000623CB">
        <w:rPr>
          <w:color w:val="auto"/>
        </w:rPr>
        <w:t>22</w:t>
      </w:r>
      <w:r w:rsidRPr="000623CB">
        <w:rPr>
          <w:color w:val="auto"/>
        </w:rPr>
        <w:t xml:space="preserve">  </w:t>
      </w:r>
    </w:p>
    <w:p w14:paraId="60C6517E" w14:textId="43BC72E4" w:rsidR="00D87CB2" w:rsidRPr="000623CB" w:rsidRDefault="00616A00" w:rsidP="00064587">
      <w:pPr>
        <w:spacing w:after="204" w:line="240" w:lineRule="auto"/>
        <w:ind w:left="24" w:right="15" w:hanging="10"/>
        <w:rPr>
          <w:color w:val="auto"/>
          <w:sz w:val="24"/>
          <w:szCs w:val="24"/>
        </w:rPr>
      </w:pPr>
      <w:r w:rsidRPr="000623CB">
        <w:rPr>
          <w:b/>
          <w:color w:val="auto"/>
          <w:sz w:val="24"/>
          <w:szCs w:val="24"/>
        </w:rPr>
        <w:t>Project Download Link</w:t>
      </w:r>
      <w:r w:rsidRPr="000623CB">
        <w:rPr>
          <w:color w:val="auto"/>
          <w:sz w:val="24"/>
          <w:szCs w:val="24"/>
        </w:rPr>
        <w:t>:</w:t>
      </w:r>
    </w:p>
    <w:p w14:paraId="4BE65B6F" w14:textId="77777777" w:rsidR="00A33134" w:rsidRPr="000623CB" w:rsidRDefault="00A33134" w:rsidP="00064587">
      <w:pPr>
        <w:pStyle w:val="BodyText"/>
        <w:ind w:right="15"/>
        <w:jc w:val="both"/>
        <w:rPr>
          <w:rFonts w:eastAsiaTheme="minorHAnsi"/>
          <w:sz w:val="22"/>
          <w:szCs w:val="22"/>
          <w:u w:val="single"/>
          <w:lang w:val="en-IN"/>
        </w:rPr>
      </w:pPr>
    </w:p>
    <w:p w14:paraId="7AB5EB7D" w14:textId="77777777" w:rsidR="00175617" w:rsidRPr="005A671D" w:rsidRDefault="00175617" w:rsidP="00064587">
      <w:pPr>
        <w:pStyle w:val="BodyText"/>
        <w:ind w:right="15"/>
        <w:jc w:val="both"/>
        <w:rPr>
          <w:rFonts w:eastAsiaTheme="minorHAnsi"/>
          <w:sz w:val="22"/>
          <w:szCs w:val="22"/>
          <w:lang w:val="en-IN"/>
        </w:rPr>
      </w:pPr>
      <w:r w:rsidRPr="000623CB">
        <w:rPr>
          <w:rFonts w:eastAsiaTheme="minorHAnsi"/>
          <w:sz w:val="22"/>
          <w:szCs w:val="22"/>
          <w:lang w:val="en-IN"/>
        </w:rPr>
        <w:t xml:space="preserve">Follow the instructions specified in the following </w:t>
      </w:r>
      <w:r w:rsidRPr="005A671D">
        <w:rPr>
          <w:rFonts w:eastAsiaTheme="minorHAnsi"/>
          <w:sz w:val="22"/>
          <w:szCs w:val="22"/>
          <w:lang w:val="en-IN"/>
        </w:rPr>
        <w:t>link to download and setup the Project in NetSim:</w:t>
      </w:r>
    </w:p>
    <w:p w14:paraId="30181BAA" w14:textId="77777777" w:rsidR="00175617" w:rsidRPr="005A671D" w:rsidRDefault="00175617" w:rsidP="00064587">
      <w:pPr>
        <w:pStyle w:val="BodyText"/>
        <w:ind w:left="284" w:right="15"/>
        <w:rPr>
          <w:rFonts w:eastAsiaTheme="minorHAnsi"/>
          <w:sz w:val="22"/>
          <w:szCs w:val="22"/>
          <w:lang w:val="en-IN"/>
        </w:rPr>
      </w:pPr>
    </w:p>
    <w:p w14:paraId="349EF506" w14:textId="45A06A30" w:rsidR="00A33134" w:rsidRDefault="00810CA1" w:rsidP="00064587">
      <w:pPr>
        <w:spacing w:after="3" w:line="240" w:lineRule="auto"/>
        <w:ind w:left="0" w:right="15" w:firstLine="0"/>
        <w:rPr>
          <w:rStyle w:val="Hyperlink"/>
          <w:color w:val="auto"/>
        </w:rPr>
      </w:pPr>
      <w:hyperlink r:id="rId8" w:history="1">
        <w:r w:rsidRPr="005A671D">
          <w:rPr>
            <w:rStyle w:val="Hyperlink"/>
            <w:color w:val="auto"/>
          </w:rPr>
          <w:t>https://support.tetcos.com/en/support/solutions/articles/14000128666-downloading-and-setting-up-netsim-file-exchange-projects</w:t>
        </w:r>
      </w:hyperlink>
    </w:p>
    <w:p w14:paraId="36168C27" w14:textId="4F40F823" w:rsidR="008921CA" w:rsidRDefault="008921CA" w:rsidP="00064587">
      <w:pPr>
        <w:spacing w:after="3" w:line="240" w:lineRule="auto"/>
        <w:ind w:left="0" w:right="15" w:firstLine="0"/>
        <w:rPr>
          <w:rStyle w:val="Hyperlink"/>
          <w:color w:val="auto"/>
        </w:rPr>
      </w:pPr>
    </w:p>
    <w:p w14:paraId="7558AC57" w14:textId="4654BFA6" w:rsidR="008921CA" w:rsidRPr="00C42694" w:rsidRDefault="008921CA" w:rsidP="00902ABC">
      <w:pPr>
        <w:pStyle w:val="Heading1"/>
        <w:rPr>
          <w:rStyle w:val="Hyperlink"/>
          <w:rFonts w:cs="Arial"/>
          <w:b w:val="0"/>
          <w:bCs/>
          <w:color w:val="auto"/>
          <w:sz w:val="24"/>
          <w:szCs w:val="24"/>
          <w:u w:val="none"/>
        </w:rPr>
      </w:pPr>
      <w:r w:rsidRPr="00902ABC">
        <w:rPr>
          <w:rStyle w:val="Hyperlink"/>
          <w:color w:val="2F5496" w:themeColor="accent1" w:themeShade="BF"/>
          <w:u w:val="none"/>
        </w:rPr>
        <w:t>Introduct</w:t>
      </w:r>
      <w:r w:rsidR="00FE57F3" w:rsidRPr="00902ABC">
        <w:rPr>
          <w:rStyle w:val="Hyperlink"/>
          <w:color w:val="2F5496" w:themeColor="accent1" w:themeShade="BF"/>
          <w:u w:val="none"/>
        </w:rPr>
        <w:t>ion</w:t>
      </w:r>
    </w:p>
    <w:p w14:paraId="3C4913A1" w14:textId="77777777" w:rsidR="00FE57F3" w:rsidRDefault="00FE57F3" w:rsidP="00064587">
      <w:pPr>
        <w:spacing w:after="3" w:line="240" w:lineRule="auto"/>
        <w:ind w:left="0" w:right="15" w:firstLine="0"/>
        <w:rPr>
          <w:rStyle w:val="Hyperlink"/>
          <w:b/>
          <w:bCs/>
          <w:color w:val="auto"/>
          <w:u w:val="none"/>
        </w:rPr>
      </w:pPr>
    </w:p>
    <w:p w14:paraId="55563CF5" w14:textId="18B5E7A1" w:rsidR="008C6150" w:rsidRDefault="00FE57F3" w:rsidP="00902ABC">
      <w:pPr>
        <w:spacing w:after="3" w:line="360" w:lineRule="auto"/>
        <w:ind w:left="0" w:right="15" w:firstLine="0"/>
        <w:rPr>
          <w:color w:val="auto"/>
        </w:rPr>
      </w:pPr>
      <w:r w:rsidRPr="00FE57F3">
        <w:rPr>
          <w:color w:val="auto"/>
        </w:rPr>
        <w:t xml:space="preserve">An Intrusion Detection System (IDS) is a security mechanism designed to monitor network traffic and detect unauthorized access or malicious </w:t>
      </w:r>
      <w:r w:rsidR="004B4480" w:rsidRPr="00FE57F3">
        <w:rPr>
          <w:color w:val="auto"/>
        </w:rPr>
        <w:t>activities. The</w:t>
      </w:r>
      <w:r w:rsidRPr="00FE57F3">
        <w:rPr>
          <w:color w:val="auto"/>
        </w:rPr>
        <w:t xml:space="preserve"> Low-Energy Adaptive Clustering Hierarchy (LEACH) is a</w:t>
      </w:r>
      <w:r w:rsidR="008C6150">
        <w:t xml:space="preserve"> </w:t>
      </w:r>
      <w:r w:rsidR="008C6150" w:rsidRPr="008C6150">
        <w:rPr>
          <w:color w:val="auto"/>
        </w:rPr>
        <w:t>clustering-based protocol that divides the sensor nodes into clusters, with one node acting as the cluster head, responsible for collecting data from the cluster members</w:t>
      </w:r>
      <w:r w:rsidRPr="00FE57F3">
        <w:rPr>
          <w:color w:val="auto"/>
        </w:rPr>
        <w:t xml:space="preserve"> </w:t>
      </w:r>
      <w:r w:rsidR="008C6150">
        <w:rPr>
          <w:color w:val="auto"/>
        </w:rPr>
        <w:t xml:space="preserve">this </w:t>
      </w:r>
      <w:r w:rsidRPr="00FE57F3">
        <w:rPr>
          <w:color w:val="auto"/>
        </w:rPr>
        <w:t xml:space="preserve">protocol </w:t>
      </w:r>
      <w:r w:rsidR="008C6150">
        <w:rPr>
          <w:color w:val="auto"/>
        </w:rPr>
        <w:t xml:space="preserve">is </w:t>
      </w:r>
      <w:r w:rsidRPr="00FE57F3">
        <w:rPr>
          <w:color w:val="auto"/>
        </w:rPr>
        <w:t>used in wireless sensor networks to reduce energy consumption and prolong network lifetime.</w:t>
      </w:r>
    </w:p>
    <w:p w14:paraId="11A4FE2A" w14:textId="4814FEB0" w:rsidR="008C6150" w:rsidRDefault="129D9CBA" w:rsidP="00902ABC">
      <w:pPr>
        <w:spacing w:after="3" w:line="360" w:lineRule="auto"/>
        <w:ind w:left="0" w:right="15" w:firstLine="0"/>
        <w:rPr>
          <w:color w:val="auto"/>
        </w:rPr>
      </w:pPr>
      <w:r w:rsidRPr="129D9CBA">
        <w:rPr>
          <w:color w:val="auto"/>
        </w:rPr>
        <w:t xml:space="preserve">In the context of LEACH, an IDS can help to detect and prevent attacks that target the network's nodes, such as denial-of-service (DoS) attacks, sinkhole attacks, and compromised node attacks. IDS for the </w:t>
      </w:r>
    </w:p>
    <w:p w14:paraId="1593FFD9" w14:textId="1583DBAA" w:rsidR="003332E4" w:rsidRDefault="008C6150" w:rsidP="00902ABC">
      <w:pPr>
        <w:spacing w:after="3" w:line="360" w:lineRule="auto"/>
        <w:ind w:left="0" w:right="15" w:firstLine="0"/>
        <w:rPr>
          <w:color w:val="auto"/>
        </w:rPr>
      </w:pPr>
      <w:r w:rsidRPr="008C6150">
        <w:rPr>
          <w:color w:val="auto"/>
        </w:rPr>
        <w:t xml:space="preserve">LEACH is a security solution designed specifically for WSNs that use the LEACH protocol. It works by monitoring the network traffic, </w:t>
      </w:r>
      <w:proofErr w:type="spellStart"/>
      <w:r w:rsidRPr="008C6150">
        <w:rPr>
          <w:color w:val="auto"/>
        </w:rPr>
        <w:t>analyzing</w:t>
      </w:r>
      <w:proofErr w:type="spellEnd"/>
      <w:r w:rsidRPr="008C6150">
        <w:rPr>
          <w:color w:val="auto"/>
        </w:rPr>
        <w:t xml:space="preserve"> it for anomalies or malicious activities, and taking appropriate actions to prevent them.</w:t>
      </w:r>
    </w:p>
    <w:p w14:paraId="0424E898" w14:textId="34135779" w:rsidR="008B6ED6" w:rsidRPr="008B6ED6" w:rsidRDefault="008B6ED6" w:rsidP="00902ABC">
      <w:pPr>
        <w:spacing w:after="3" w:line="360" w:lineRule="auto"/>
        <w:ind w:left="0" w:right="15" w:firstLine="0"/>
        <w:rPr>
          <w:color w:val="auto"/>
        </w:rPr>
      </w:pPr>
      <w:r w:rsidRPr="008B6ED6">
        <w:rPr>
          <w:color w:val="auto"/>
        </w:rPr>
        <w:t>The goal of an IDS for LEACH in Netsim is to provide an additional layer of security to protect the network and the data transmitted through it. By detecting and responding to potential threats in a timely manner, the system can help prevent attacks and ensure the integrity and availability of the network.</w:t>
      </w:r>
    </w:p>
    <w:p w14:paraId="45A9A67D" w14:textId="77777777" w:rsidR="008C6150" w:rsidRPr="00FE57F3" w:rsidRDefault="008C6150" w:rsidP="00064587">
      <w:pPr>
        <w:spacing w:after="3" w:line="240" w:lineRule="auto"/>
        <w:ind w:left="0" w:right="15" w:firstLine="0"/>
        <w:rPr>
          <w:color w:val="auto"/>
        </w:rPr>
      </w:pPr>
    </w:p>
    <w:p w14:paraId="71E6F8F2" w14:textId="457571ED" w:rsidR="008921CA" w:rsidRPr="00C42694" w:rsidRDefault="008921CA" w:rsidP="00902ABC">
      <w:pPr>
        <w:pStyle w:val="Heading1"/>
      </w:pPr>
      <w:r w:rsidRPr="00C42694">
        <w:t>Example</w:t>
      </w:r>
    </w:p>
    <w:p w14:paraId="0B1197DF" w14:textId="49B47490" w:rsidR="004E14E5" w:rsidRPr="00407D28" w:rsidRDefault="129D9CBA" w:rsidP="00902ABC">
      <w:pPr>
        <w:pStyle w:val="ListParagraph"/>
        <w:numPr>
          <w:ilvl w:val="0"/>
          <w:numId w:val="10"/>
        </w:numPr>
        <w:spacing w:after="0" w:line="360" w:lineRule="auto"/>
        <w:ind w:right="-30"/>
        <w:rPr>
          <w:color w:val="auto"/>
        </w:rPr>
      </w:pPr>
      <w:r w:rsidRPr="129D9CBA">
        <w:rPr>
          <w:color w:val="auto"/>
        </w:rPr>
        <w:t xml:space="preserve">The </w:t>
      </w:r>
      <w:proofErr w:type="spellStart"/>
      <w:r w:rsidRPr="129D9CBA">
        <w:rPr>
          <w:b/>
          <w:bCs/>
          <w:color w:val="auto"/>
        </w:rPr>
        <w:t>IDS_in_Leach_Workspace</w:t>
      </w:r>
      <w:proofErr w:type="spellEnd"/>
      <w:r w:rsidRPr="129D9CBA">
        <w:rPr>
          <w:b/>
          <w:bCs/>
          <w:color w:val="auto"/>
        </w:rPr>
        <w:t xml:space="preserve"> </w:t>
      </w:r>
      <w:r w:rsidRPr="129D9CBA">
        <w:rPr>
          <w:color w:val="auto"/>
        </w:rPr>
        <w:t xml:space="preserve">comes with a sample network configuration that are already saved. To open this example, go to Your work in the </w:t>
      </w:r>
      <w:bookmarkStart w:id="0" w:name="_Int_vnCjl76w"/>
      <w:r w:rsidRPr="129D9CBA">
        <w:rPr>
          <w:color w:val="auto"/>
        </w:rPr>
        <w:t>Home</w:t>
      </w:r>
      <w:bookmarkEnd w:id="0"/>
      <w:r w:rsidRPr="129D9CBA">
        <w:rPr>
          <w:color w:val="auto"/>
        </w:rPr>
        <w:t xml:space="preserve"> screen of NetSim and click on the </w:t>
      </w:r>
      <w:r w:rsidRPr="129D9CBA">
        <w:rPr>
          <w:b/>
          <w:bCs/>
        </w:rPr>
        <w:t xml:space="preserve">IDS-Leach-Example </w:t>
      </w:r>
      <w:r w:rsidRPr="129D9CBA">
        <w:rPr>
          <w:color w:val="auto"/>
        </w:rPr>
        <w:t xml:space="preserve">from the list of experiments.  </w:t>
      </w:r>
    </w:p>
    <w:p w14:paraId="6837C3EA" w14:textId="0AEA6826" w:rsidR="00407D28" w:rsidRPr="00902ABC" w:rsidRDefault="00CC76C3" w:rsidP="00902ABC">
      <w:pPr>
        <w:pStyle w:val="ListParagraph"/>
        <w:numPr>
          <w:ilvl w:val="0"/>
          <w:numId w:val="10"/>
        </w:numPr>
        <w:spacing w:after="0" w:line="360" w:lineRule="auto"/>
        <w:ind w:right="-30"/>
        <w:rPr>
          <w:color w:val="auto"/>
        </w:rPr>
      </w:pPr>
      <w:r w:rsidRPr="00A33134">
        <w:rPr>
          <w:color w:val="auto"/>
        </w:rPr>
        <w:t>This Network is created in WSN Network as per the Number of clusters and size of clusters that are set in the LEACH code.</w:t>
      </w:r>
      <w:r w:rsidR="00910358">
        <w:rPr>
          <w:color w:val="auto"/>
        </w:rPr>
        <w:t xml:space="preserve"> </w:t>
      </w:r>
      <w:r w:rsidRPr="00A33134">
        <w:rPr>
          <w:color w:val="auto"/>
        </w:rPr>
        <w:t xml:space="preserve">By </w:t>
      </w:r>
      <w:r w:rsidR="00390C1F" w:rsidRPr="00A33134">
        <w:rPr>
          <w:color w:val="auto"/>
        </w:rPr>
        <w:t>default,</w:t>
      </w:r>
      <w:r w:rsidRPr="00A33134">
        <w:rPr>
          <w:color w:val="auto"/>
        </w:rPr>
        <w:t xml:space="preserve"> the code runs for a scenario with 64 sensors uniformly placed, with the SINKNODE placed as per the screenshot </w:t>
      </w:r>
      <w:r w:rsidR="00407D28">
        <w:rPr>
          <w:color w:val="auto"/>
        </w:rPr>
        <w:t xml:space="preserve">shown </w:t>
      </w:r>
      <w:r w:rsidRPr="00A33134">
        <w:rPr>
          <w:color w:val="auto"/>
        </w:rPr>
        <w:t>below</w:t>
      </w:r>
      <w:r w:rsidR="00407D28">
        <w:rPr>
          <w:color w:val="auto"/>
        </w:rPr>
        <w:t>.</w:t>
      </w:r>
    </w:p>
    <w:p w14:paraId="2BB889E6" w14:textId="1F1673B2" w:rsidR="004E14E5" w:rsidRDefault="00B07133" w:rsidP="00064587">
      <w:pPr>
        <w:pStyle w:val="ListParagraph"/>
        <w:spacing w:after="0" w:line="240" w:lineRule="auto"/>
        <w:ind w:left="734" w:right="-30" w:firstLine="0"/>
        <w:jc w:val="center"/>
        <w:rPr>
          <w:color w:val="auto"/>
        </w:rPr>
      </w:pPr>
      <w:r w:rsidRPr="00B07133">
        <w:rPr>
          <w:noProof/>
          <w:color w:val="auto"/>
        </w:rPr>
        <w:lastRenderedPageBreak/>
        <w:drawing>
          <wp:inline distT="0" distB="0" distL="0" distR="0" wp14:anchorId="3B612378" wp14:editId="409BC9FB">
            <wp:extent cx="5712833" cy="3886200"/>
            <wp:effectExtent l="0" t="0" r="2540" b="0"/>
            <wp:docPr id="1344358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58912" name="Picture 1" descr="A screenshot of a computer&#10;&#10;Description automatically generated"/>
                    <pic:cNvPicPr/>
                  </pic:nvPicPr>
                  <pic:blipFill>
                    <a:blip r:embed="rId9"/>
                    <a:stretch>
                      <a:fillRect/>
                    </a:stretch>
                  </pic:blipFill>
                  <pic:spPr>
                    <a:xfrm>
                      <a:off x="0" y="0"/>
                      <a:ext cx="5726161" cy="3895266"/>
                    </a:xfrm>
                    <a:prstGeom prst="rect">
                      <a:avLst/>
                    </a:prstGeom>
                  </pic:spPr>
                </pic:pic>
              </a:graphicData>
            </a:graphic>
          </wp:inline>
        </w:drawing>
      </w:r>
    </w:p>
    <w:p w14:paraId="0F12AA41" w14:textId="343F5EB7" w:rsidR="00810105" w:rsidRPr="00810105" w:rsidRDefault="00810105" w:rsidP="00064587">
      <w:pPr>
        <w:pStyle w:val="Caption"/>
        <w:spacing w:before="120" w:after="120"/>
        <w:ind w:left="380" w:hanging="369"/>
        <w:jc w:val="center"/>
        <w:rPr>
          <w:i/>
          <w:iCs w:val="0"/>
        </w:rPr>
      </w:pPr>
      <w:r w:rsidRPr="00390C1F">
        <w:rPr>
          <w:b/>
          <w:bCs/>
          <w:iCs w:val="0"/>
        </w:rPr>
        <w:t xml:space="preserve">Figure </w:t>
      </w:r>
      <w:r w:rsidRPr="00390C1F">
        <w:rPr>
          <w:b/>
          <w:bCs/>
          <w:i/>
          <w:iCs w:val="0"/>
        </w:rPr>
        <w:fldChar w:fldCharType="begin"/>
      </w:r>
      <w:r w:rsidRPr="00390C1F">
        <w:rPr>
          <w:b/>
          <w:bCs/>
          <w:iCs w:val="0"/>
        </w:rPr>
        <w:instrText xml:space="preserve"> SEQ Figure \* ARABIC </w:instrText>
      </w:r>
      <w:r w:rsidRPr="00390C1F">
        <w:rPr>
          <w:b/>
          <w:bCs/>
          <w:i/>
          <w:iCs w:val="0"/>
        </w:rPr>
        <w:fldChar w:fldCharType="separate"/>
      </w:r>
      <w:r w:rsidR="0023493B">
        <w:rPr>
          <w:b/>
          <w:bCs/>
          <w:iCs w:val="0"/>
          <w:noProof/>
        </w:rPr>
        <w:t>1</w:t>
      </w:r>
      <w:r w:rsidRPr="00390C1F">
        <w:rPr>
          <w:b/>
          <w:bCs/>
          <w:i/>
          <w:iCs w:val="0"/>
        </w:rPr>
        <w:fldChar w:fldCharType="end"/>
      </w:r>
      <w:r w:rsidRPr="00390C1F">
        <w:rPr>
          <w:b/>
          <w:bCs/>
          <w:iCs w:val="0"/>
        </w:rPr>
        <w:t>:</w:t>
      </w:r>
      <w:r w:rsidRPr="00810105">
        <w:rPr>
          <w:iCs w:val="0"/>
        </w:rPr>
        <w:t xml:space="preserve"> 64 sensors uniformly placed, with the SINKNODE</w:t>
      </w:r>
    </w:p>
    <w:p w14:paraId="43043307" w14:textId="77777777" w:rsidR="006C19F1" w:rsidRPr="00E61CD6" w:rsidRDefault="006C19F1" w:rsidP="00902ABC">
      <w:pPr>
        <w:pStyle w:val="ListParagraph"/>
        <w:numPr>
          <w:ilvl w:val="0"/>
          <w:numId w:val="10"/>
        </w:numPr>
        <w:spacing w:after="0" w:line="360" w:lineRule="auto"/>
        <w:ind w:right="-30"/>
        <w:rPr>
          <w:color w:val="auto"/>
        </w:rPr>
      </w:pPr>
      <w:r>
        <w:t xml:space="preserve">Wireless Link Properties </w:t>
      </w:r>
    </w:p>
    <w:p w14:paraId="132676AD" w14:textId="77777777" w:rsidR="006C19F1" w:rsidRPr="00E61CD6" w:rsidRDefault="006C19F1" w:rsidP="00902ABC">
      <w:pPr>
        <w:pStyle w:val="ListParagraph"/>
        <w:numPr>
          <w:ilvl w:val="0"/>
          <w:numId w:val="11"/>
        </w:numPr>
        <w:spacing w:after="0" w:line="360" w:lineRule="auto"/>
        <w:ind w:right="-30"/>
        <w:rPr>
          <w:color w:val="auto"/>
        </w:rPr>
      </w:pPr>
      <w:r w:rsidRPr="00E61CD6">
        <w:t xml:space="preserve">Channel Characteristics </w:t>
      </w:r>
      <w:r>
        <w:t xml:space="preserve">- </w:t>
      </w:r>
      <w:r w:rsidRPr="00E61CD6">
        <w:t>Pathloss only</w:t>
      </w:r>
    </w:p>
    <w:p w14:paraId="45A38A3D" w14:textId="77777777" w:rsidR="006C19F1" w:rsidRPr="00E61CD6" w:rsidRDefault="006C19F1" w:rsidP="00902ABC">
      <w:pPr>
        <w:pStyle w:val="ListParagraph"/>
        <w:numPr>
          <w:ilvl w:val="0"/>
          <w:numId w:val="11"/>
        </w:numPr>
        <w:spacing w:after="0" w:line="360" w:lineRule="auto"/>
        <w:ind w:right="-30"/>
        <w:rPr>
          <w:color w:val="auto"/>
        </w:rPr>
      </w:pPr>
      <w:r>
        <w:t>P</w:t>
      </w:r>
      <w:r w:rsidRPr="00E61CD6">
        <w:t>ath loss model</w:t>
      </w:r>
      <w:r>
        <w:t xml:space="preserve"> - </w:t>
      </w:r>
      <w:r w:rsidRPr="00E61CD6">
        <w:t>LOG_DISTANCE</w:t>
      </w:r>
    </w:p>
    <w:p w14:paraId="75BF3293" w14:textId="15821776" w:rsidR="006C19F1" w:rsidRPr="006C19F1" w:rsidRDefault="006C19F1" w:rsidP="00902ABC">
      <w:pPr>
        <w:pStyle w:val="ListParagraph"/>
        <w:numPr>
          <w:ilvl w:val="0"/>
          <w:numId w:val="11"/>
        </w:numPr>
        <w:spacing w:after="0" w:line="360" w:lineRule="auto"/>
        <w:ind w:right="-30"/>
        <w:rPr>
          <w:color w:val="auto"/>
        </w:rPr>
      </w:pPr>
      <w:r w:rsidRPr="00E61CD6">
        <w:t xml:space="preserve">Path loss exponent </w:t>
      </w:r>
      <w:r w:rsidR="00527C0F">
        <w:t>–</w:t>
      </w:r>
      <w:r>
        <w:t xml:space="preserve"> </w:t>
      </w:r>
      <w:r w:rsidR="00527C0F">
        <w:t>2.5</w:t>
      </w:r>
      <w:r w:rsidRPr="00E61CD6">
        <w:t xml:space="preserve"> </w:t>
      </w:r>
    </w:p>
    <w:p w14:paraId="48C858F5" w14:textId="237AD93E" w:rsidR="004E14E5" w:rsidRPr="00902ABC" w:rsidRDefault="00CC76C3" w:rsidP="00902ABC">
      <w:pPr>
        <w:pStyle w:val="ListParagraph"/>
        <w:numPr>
          <w:ilvl w:val="0"/>
          <w:numId w:val="10"/>
        </w:numPr>
        <w:spacing w:after="0" w:line="360" w:lineRule="auto"/>
        <w:ind w:right="-30"/>
        <w:rPr>
          <w:color w:val="auto"/>
        </w:rPr>
      </w:pPr>
      <w:r w:rsidRPr="00A33134">
        <w:rPr>
          <w:color w:val="auto"/>
        </w:rPr>
        <w:t xml:space="preserve">Run the </w:t>
      </w:r>
      <w:r w:rsidR="006C19F1" w:rsidRPr="00A33134">
        <w:rPr>
          <w:color w:val="auto"/>
        </w:rPr>
        <w:t>simulation</w:t>
      </w:r>
      <w:r w:rsidR="008463D7">
        <w:rPr>
          <w:color w:val="auto"/>
        </w:rPr>
        <w:t xml:space="preserve"> for 100 seconds.</w:t>
      </w:r>
    </w:p>
    <w:p w14:paraId="1082993C" w14:textId="232BEDE0" w:rsidR="004E14E5" w:rsidRPr="00902ABC" w:rsidRDefault="00CC76C3" w:rsidP="00902ABC">
      <w:pPr>
        <w:pStyle w:val="Heading1"/>
      </w:pPr>
      <w:r w:rsidRPr="00A33134">
        <w:t xml:space="preserve">  </w:t>
      </w:r>
      <w:r w:rsidR="006C19F1" w:rsidRPr="00C42694">
        <w:t xml:space="preserve">Results and discussion </w:t>
      </w:r>
    </w:p>
    <w:p w14:paraId="7945B085" w14:textId="51D97637" w:rsidR="008463D7" w:rsidRPr="00501570" w:rsidRDefault="00CC76C3" w:rsidP="00902ABC">
      <w:pPr>
        <w:pStyle w:val="ListParagraph"/>
        <w:numPr>
          <w:ilvl w:val="0"/>
          <w:numId w:val="11"/>
        </w:numPr>
        <w:spacing w:after="0" w:line="360" w:lineRule="auto"/>
        <w:ind w:left="567" w:right="-30" w:hanging="283"/>
        <w:rPr>
          <w:color w:val="auto"/>
        </w:rPr>
      </w:pPr>
      <w:r w:rsidRPr="00A33134">
        <w:rPr>
          <w:color w:val="auto"/>
        </w:rPr>
        <w:t xml:space="preserve">You will note that the sensors directly start transmitting packets without route establishment since the routes are statically defined in LEACH. </w:t>
      </w:r>
    </w:p>
    <w:p w14:paraId="79ECEA4A" w14:textId="66759D68" w:rsidR="003B309D" w:rsidRPr="00B07133" w:rsidRDefault="129D9CBA" w:rsidP="00902ABC">
      <w:pPr>
        <w:pStyle w:val="ListParagraph"/>
        <w:numPr>
          <w:ilvl w:val="0"/>
          <w:numId w:val="11"/>
        </w:numPr>
        <w:spacing w:after="0" w:line="360" w:lineRule="auto"/>
        <w:ind w:left="567" w:right="-30" w:hanging="283"/>
        <w:rPr>
          <w:color w:val="auto"/>
        </w:rPr>
      </w:pPr>
      <w:r w:rsidRPr="129D9CBA">
        <w:rPr>
          <w:color w:val="auto"/>
        </w:rPr>
        <w:t>In LEACH.csv file in the result dashboard, you will also note that the cluster heads keep changing dynamically in Clusters 2, 3 and 4.</w:t>
      </w:r>
    </w:p>
    <w:p w14:paraId="4D3D3DE8" w14:textId="3CC56BE8" w:rsidR="00CB19CB" w:rsidRPr="00B07133" w:rsidRDefault="00AC6D7E" w:rsidP="0023493B">
      <w:pPr>
        <w:pStyle w:val="ListParagraph"/>
        <w:keepNext/>
        <w:spacing w:after="0" w:line="240" w:lineRule="auto"/>
        <w:ind w:left="567" w:right="-30" w:firstLine="0"/>
        <w:jc w:val="center"/>
      </w:pPr>
      <w:r w:rsidRPr="00B07133">
        <w:rPr>
          <w:noProof/>
          <w:color w:val="auto"/>
        </w:rPr>
        <w:lastRenderedPageBreak/>
        <w:drawing>
          <wp:inline distT="0" distB="0" distL="0" distR="0" wp14:anchorId="61EF3C87" wp14:editId="16BD5D34">
            <wp:extent cx="2209860" cy="2215769"/>
            <wp:effectExtent l="0" t="0" r="0" b="0"/>
            <wp:docPr id="16929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6012"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209860" cy="2215769"/>
                    </a:xfrm>
                    <a:prstGeom prst="rect">
                      <a:avLst/>
                    </a:prstGeom>
                    <a:noFill/>
                  </pic:spPr>
                </pic:pic>
              </a:graphicData>
            </a:graphic>
          </wp:inline>
        </w:drawing>
      </w:r>
    </w:p>
    <w:p w14:paraId="0E55004F" w14:textId="1254E1A6" w:rsidR="004E14E5" w:rsidRDefault="00CB19CB" w:rsidP="00902ABC">
      <w:pPr>
        <w:pStyle w:val="Caption"/>
        <w:spacing w:line="360" w:lineRule="auto"/>
        <w:jc w:val="center"/>
        <w:rPr>
          <w:i/>
          <w:iCs w:val="0"/>
          <w:szCs w:val="20"/>
        </w:rPr>
      </w:pPr>
      <w:r w:rsidRPr="00B07133">
        <w:rPr>
          <w:b/>
          <w:bCs/>
          <w:szCs w:val="20"/>
        </w:rPr>
        <w:t>Figure</w:t>
      </w:r>
      <w:r w:rsidRPr="00B07133">
        <w:t xml:space="preserve"> </w:t>
      </w:r>
      <w:r w:rsidRPr="00B07133">
        <w:rPr>
          <w:b/>
          <w:bCs/>
          <w:szCs w:val="20"/>
        </w:rPr>
        <w:fldChar w:fldCharType="begin"/>
      </w:r>
      <w:r w:rsidRPr="00B07133">
        <w:rPr>
          <w:b/>
          <w:bCs/>
          <w:szCs w:val="20"/>
        </w:rPr>
        <w:instrText xml:space="preserve"> SEQ Figure \* ARABIC </w:instrText>
      </w:r>
      <w:r w:rsidRPr="00B07133">
        <w:rPr>
          <w:b/>
          <w:bCs/>
          <w:szCs w:val="20"/>
        </w:rPr>
        <w:fldChar w:fldCharType="separate"/>
      </w:r>
      <w:r w:rsidR="0023493B" w:rsidRPr="00B07133">
        <w:rPr>
          <w:b/>
          <w:bCs/>
          <w:noProof/>
          <w:szCs w:val="20"/>
        </w:rPr>
        <w:t>2</w:t>
      </w:r>
      <w:r w:rsidRPr="00B07133">
        <w:rPr>
          <w:b/>
          <w:bCs/>
          <w:szCs w:val="20"/>
        </w:rPr>
        <w:fldChar w:fldCharType="end"/>
      </w:r>
      <w:r w:rsidRPr="00B07133">
        <w:rPr>
          <w:b/>
          <w:bCs/>
          <w:szCs w:val="20"/>
        </w:rPr>
        <w:t>:</w:t>
      </w:r>
      <w:r w:rsidRPr="00B07133">
        <w:rPr>
          <w:b/>
          <w:bCs/>
          <w:i/>
          <w:iCs w:val="0"/>
          <w:szCs w:val="20"/>
        </w:rPr>
        <w:t xml:space="preserve"> </w:t>
      </w:r>
      <w:r w:rsidRPr="00B07133">
        <w:rPr>
          <w:szCs w:val="20"/>
        </w:rPr>
        <w:t>LEACH log file in result dashboard.</w:t>
      </w:r>
    </w:p>
    <w:p w14:paraId="442C3BCA" w14:textId="77777777" w:rsidR="0023493B" w:rsidRDefault="0023493B" w:rsidP="0023493B">
      <w:pPr>
        <w:keepNext/>
        <w:jc w:val="center"/>
      </w:pPr>
      <w:r w:rsidRPr="0023493B">
        <w:rPr>
          <w:noProof/>
        </w:rPr>
        <w:drawing>
          <wp:inline distT="0" distB="0" distL="0" distR="0" wp14:anchorId="53F1270E" wp14:editId="0A6E5135">
            <wp:extent cx="3350233" cy="3314700"/>
            <wp:effectExtent l="0" t="0" r="0" b="0"/>
            <wp:docPr id="459113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3296" name="Picture 1" descr="A screenshot of a computer&#10;&#10;Description automatically generated"/>
                    <pic:cNvPicPr/>
                  </pic:nvPicPr>
                  <pic:blipFill>
                    <a:blip r:embed="rId11"/>
                    <a:stretch>
                      <a:fillRect/>
                    </a:stretch>
                  </pic:blipFill>
                  <pic:spPr>
                    <a:xfrm>
                      <a:off x="0" y="0"/>
                      <a:ext cx="3360894" cy="3325248"/>
                    </a:xfrm>
                    <a:prstGeom prst="rect">
                      <a:avLst/>
                    </a:prstGeom>
                  </pic:spPr>
                </pic:pic>
              </a:graphicData>
            </a:graphic>
          </wp:inline>
        </w:drawing>
      </w:r>
    </w:p>
    <w:p w14:paraId="4C57D56B" w14:textId="574C3331" w:rsidR="0023493B" w:rsidRPr="004E50F3" w:rsidRDefault="0023493B" w:rsidP="0023493B">
      <w:pPr>
        <w:pStyle w:val="Caption"/>
        <w:jc w:val="center"/>
        <w:rPr>
          <w:highlight w:val="yellow"/>
        </w:rPr>
      </w:pPr>
      <w:r w:rsidRPr="00B07133">
        <w:rPr>
          <w:b/>
          <w:bCs/>
        </w:rPr>
        <w:t xml:space="preserve">Figure </w:t>
      </w:r>
      <w:r w:rsidRPr="00B07133">
        <w:rPr>
          <w:b/>
          <w:bCs/>
        </w:rPr>
        <w:fldChar w:fldCharType="begin"/>
      </w:r>
      <w:r w:rsidRPr="00B07133">
        <w:rPr>
          <w:b/>
          <w:bCs/>
        </w:rPr>
        <w:instrText xml:space="preserve"> SEQ Figure \* ARABIC </w:instrText>
      </w:r>
      <w:r w:rsidRPr="00B07133">
        <w:rPr>
          <w:b/>
          <w:bCs/>
        </w:rPr>
        <w:fldChar w:fldCharType="separate"/>
      </w:r>
      <w:r w:rsidRPr="00B07133">
        <w:rPr>
          <w:b/>
          <w:bCs/>
          <w:noProof/>
        </w:rPr>
        <w:t>3</w:t>
      </w:r>
      <w:r w:rsidRPr="00B07133">
        <w:rPr>
          <w:b/>
          <w:bCs/>
        </w:rPr>
        <w:fldChar w:fldCharType="end"/>
      </w:r>
      <w:r w:rsidRPr="00B07133">
        <w:t>: LEACH log file screenshot showing the cluster heads at different time</w:t>
      </w:r>
    </w:p>
    <w:p w14:paraId="6DF99B7B" w14:textId="7F1A9253" w:rsidR="004E14E5" w:rsidRPr="00A33134" w:rsidRDefault="129D9CBA" w:rsidP="00902ABC">
      <w:pPr>
        <w:pStyle w:val="ListParagraph"/>
        <w:numPr>
          <w:ilvl w:val="0"/>
          <w:numId w:val="11"/>
        </w:numPr>
        <w:spacing w:after="0" w:line="360" w:lineRule="auto"/>
        <w:ind w:left="567" w:right="-30" w:hanging="283"/>
        <w:rPr>
          <w:color w:val="auto"/>
        </w:rPr>
      </w:pPr>
      <w:r w:rsidRPr="129D9CBA">
        <w:rPr>
          <w:color w:val="auto"/>
        </w:rPr>
        <w:t xml:space="preserve">In cluster1, initially the cluster members transmit packets to malicious node (device id 11) since it advertises false battery information to become a cluster head. Per the original code setting the Watchdog timer is set to 2 seconds and the failure threshold is set to 20 packets. You would notice that around 59 seconds, the malicious node is detected and then cluster head is elected dynamically based on the remaining energy of the sensor.     </w:t>
      </w:r>
    </w:p>
    <w:p w14:paraId="40F7982B" w14:textId="77123C15" w:rsidR="006C19F1" w:rsidRDefault="129D9CBA" w:rsidP="00902ABC">
      <w:pPr>
        <w:pStyle w:val="ListParagraph"/>
        <w:numPr>
          <w:ilvl w:val="0"/>
          <w:numId w:val="11"/>
        </w:numPr>
        <w:spacing w:after="0" w:line="360" w:lineRule="auto"/>
        <w:ind w:left="567" w:right="-30" w:hanging="283"/>
        <w:rPr>
          <w:color w:val="auto"/>
        </w:rPr>
      </w:pPr>
      <w:r w:rsidRPr="129D9CBA">
        <w:rPr>
          <w:color w:val="auto"/>
        </w:rPr>
        <w:t xml:space="preserve">This can be observed in Packet trace by applying filters to Source_ID column by selecting only Sensor-18, 20, 27 and 28 as we are checking on cluster 1 where malicious node is </w:t>
      </w:r>
      <w:bookmarkStart w:id="1" w:name="_Int_kOFdvaKE"/>
      <w:proofErr w:type="gramStart"/>
      <w:r w:rsidRPr="129D9CBA">
        <w:rPr>
          <w:color w:val="auto"/>
        </w:rPr>
        <w:t>present</w:t>
      </w:r>
      <w:bookmarkEnd w:id="1"/>
      <w:proofErr w:type="gramEnd"/>
      <w:r w:rsidRPr="129D9CBA">
        <w:rPr>
          <w:color w:val="auto"/>
        </w:rPr>
        <w:t xml:space="preserve"> and </w:t>
      </w:r>
      <w:r w:rsidRPr="129D9CBA">
        <w:rPr>
          <w:color w:val="auto"/>
        </w:rPr>
        <w:lastRenderedPageBreak/>
        <w:t xml:space="preserve">application is only configured from this </w:t>
      </w:r>
      <w:bookmarkStart w:id="2" w:name="_Int_pgR0Ufjr"/>
      <w:r w:rsidRPr="129D9CBA">
        <w:rPr>
          <w:color w:val="auto"/>
        </w:rPr>
        <w:t>particular node</w:t>
      </w:r>
      <w:bookmarkEnd w:id="2"/>
      <w:r w:rsidRPr="129D9CBA">
        <w:rPr>
          <w:color w:val="auto"/>
        </w:rPr>
        <w:t xml:space="preserve">. You will be able to see that the receiver id is sensor-11 from 1s till 59s of simulation time and then it is changed when it gets blacklisted. </w:t>
      </w:r>
    </w:p>
    <w:p w14:paraId="1BCEB426" w14:textId="13F88AF5" w:rsidR="004E14E5" w:rsidRPr="00A33134" w:rsidRDefault="00CC76C3" w:rsidP="00064587">
      <w:pPr>
        <w:pStyle w:val="ListParagraph"/>
        <w:spacing w:after="0" w:line="240" w:lineRule="auto"/>
        <w:ind w:left="567" w:right="-30" w:firstLine="0"/>
        <w:rPr>
          <w:color w:val="auto"/>
        </w:rPr>
      </w:pPr>
      <w:r w:rsidRPr="00A33134">
        <w:rPr>
          <w:color w:val="auto"/>
        </w:rPr>
        <w:t xml:space="preserve"> </w:t>
      </w:r>
    </w:p>
    <w:p w14:paraId="63E1D006" w14:textId="4F027242" w:rsidR="004E14E5" w:rsidRDefault="00D34AD0" w:rsidP="00D34AD0">
      <w:pPr>
        <w:spacing w:after="17" w:line="240" w:lineRule="auto"/>
        <w:ind w:left="0" w:right="15" w:firstLine="0"/>
        <w:jc w:val="center"/>
        <w:rPr>
          <w:color w:val="auto"/>
        </w:rPr>
      </w:pPr>
      <w:r w:rsidRPr="00D34AD0">
        <w:rPr>
          <w:noProof/>
          <w:color w:val="auto"/>
        </w:rPr>
        <w:drawing>
          <wp:inline distT="0" distB="0" distL="0" distR="0" wp14:anchorId="2BE628DE" wp14:editId="184821D2">
            <wp:extent cx="6410702" cy="2466975"/>
            <wp:effectExtent l="0" t="0" r="9525" b="0"/>
            <wp:docPr id="8348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16647" name=""/>
                    <pic:cNvPicPr/>
                  </pic:nvPicPr>
                  <pic:blipFill>
                    <a:blip r:embed="rId12"/>
                    <a:stretch>
                      <a:fillRect/>
                    </a:stretch>
                  </pic:blipFill>
                  <pic:spPr>
                    <a:xfrm>
                      <a:off x="0" y="0"/>
                      <a:ext cx="6419346" cy="2470301"/>
                    </a:xfrm>
                    <a:prstGeom prst="rect">
                      <a:avLst/>
                    </a:prstGeom>
                  </pic:spPr>
                </pic:pic>
              </a:graphicData>
            </a:graphic>
          </wp:inline>
        </w:drawing>
      </w:r>
    </w:p>
    <w:p w14:paraId="6AEC2082" w14:textId="70E7CBF2" w:rsidR="00810105" w:rsidRPr="00C978BB" w:rsidRDefault="00810105" w:rsidP="00064587">
      <w:pPr>
        <w:pStyle w:val="Caption"/>
        <w:spacing w:before="120" w:after="120"/>
        <w:ind w:left="380" w:hanging="369"/>
        <w:jc w:val="center"/>
        <w:rPr>
          <w:i/>
          <w:iCs w:val="0"/>
          <w:szCs w:val="20"/>
        </w:rPr>
      </w:pPr>
      <w:r w:rsidRPr="00C978BB">
        <w:rPr>
          <w:b/>
          <w:bCs/>
          <w:iCs w:val="0"/>
          <w:szCs w:val="20"/>
        </w:rPr>
        <w:t xml:space="preserve">Figure </w:t>
      </w:r>
      <w:r w:rsidRPr="00C978BB">
        <w:rPr>
          <w:b/>
          <w:bCs/>
          <w:i/>
          <w:iCs w:val="0"/>
          <w:szCs w:val="20"/>
        </w:rPr>
        <w:fldChar w:fldCharType="begin"/>
      </w:r>
      <w:r w:rsidRPr="00C978BB">
        <w:rPr>
          <w:b/>
          <w:bCs/>
          <w:iCs w:val="0"/>
          <w:szCs w:val="20"/>
        </w:rPr>
        <w:instrText xml:space="preserve"> SEQ Figure \* ARABIC </w:instrText>
      </w:r>
      <w:r w:rsidRPr="00C978BB">
        <w:rPr>
          <w:b/>
          <w:bCs/>
          <w:i/>
          <w:iCs w:val="0"/>
          <w:szCs w:val="20"/>
        </w:rPr>
        <w:fldChar w:fldCharType="separate"/>
      </w:r>
      <w:r w:rsidR="0023493B">
        <w:rPr>
          <w:b/>
          <w:bCs/>
          <w:iCs w:val="0"/>
          <w:noProof/>
          <w:szCs w:val="20"/>
        </w:rPr>
        <w:t>4</w:t>
      </w:r>
      <w:r w:rsidRPr="00C978BB">
        <w:rPr>
          <w:b/>
          <w:bCs/>
          <w:i/>
          <w:iCs w:val="0"/>
          <w:szCs w:val="20"/>
        </w:rPr>
        <w:fldChar w:fldCharType="end"/>
      </w:r>
      <w:r w:rsidRPr="00C978BB">
        <w:rPr>
          <w:b/>
          <w:bCs/>
          <w:iCs w:val="0"/>
          <w:szCs w:val="20"/>
        </w:rPr>
        <w:t>:</w:t>
      </w:r>
      <w:r w:rsidRPr="00C978BB">
        <w:rPr>
          <w:iCs w:val="0"/>
          <w:szCs w:val="20"/>
        </w:rPr>
        <w:t xml:space="preserve"> NetSim Packet trace after filtering Sensor 18, 20, 27 and 28 as source ID</w:t>
      </w:r>
    </w:p>
    <w:p w14:paraId="68F65530" w14:textId="28CF0592" w:rsidR="004E14E5" w:rsidRPr="00A33134" w:rsidRDefault="00CC76C3" w:rsidP="00902ABC">
      <w:pPr>
        <w:pStyle w:val="ListParagraph"/>
        <w:numPr>
          <w:ilvl w:val="0"/>
          <w:numId w:val="11"/>
        </w:numPr>
        <w:spacing w:after="0" w:line="360" w:lineRule="auto"/>
        <w:ind w:left="567" w:right="-30" w:hanging="283"/>
        <w:rPr>
          <w:color w:val="auto"/>
        </w:rPr>
      </w:pPr>
      <w:r w:rsidRPr="00A33134">
        <w:rPr>
          <w:color w:val="auto"/>
        </w:rPr>
        <w:t xml:space="preserve">Now undo filter in </w:t>
      </w:r>
      <w:proofErr w:type="spellStart"/>
      <w:r w:rsidRPr="00A33134">
        <w:rPr>
          <w:color w:val="auto"/>
        </w:rPr>
        <w:t>Source_Id</w:t>
      </w:r>
      <w:proofErr w:type="spellEnd"/>
      <w:r w:rsidRPr="00A33134">
        <w:rPr>
          <w:color w:val="auto"/>
        </w:rPr>
        <w:t xml:space="preserve"> column and apply filter to </w:t>
      </w:r>
      <w:proofErr w:type="spellStart"/>
      <w:r w:rsidRPr="00A33134">
        <w:rPr>
          <w:color w:val="auto"/>
        </w:rPr>
        <w:t>transmitter_Id</w:t>
      </w:r>
      <w:proofErr w:type="spellEnd"/>
      <w:r w:rsidRPr="00A33134">
        <w:rPr>
          <w:color w:val="auto"/>
        </w:rPr>
        <w:t xml:space="preserve"> column by selecting only Sensor-11. You will be able to see that no data packets are forwarded by the malicious </w:t>
      </w:r>
      <w:r w:rsidR="006C19F1" w:rsidRPr="00A33134">
        <w:rPr>
          <w:color w:val="auto"/>
        </w:rPr>
        <w:t>node.</w:t>
      </w:r>
      <w:r w:rsidRPr="00A33134">
        <w:rPr>
          <w:color w:val="auto"/>
        </w:rPr>
        <w:t xml:space="preserve">    </w:t>
      </w:r>
    </w:p>
    <w:p w14:paraId="4D2EF890" w14:textId="25514FCC" w:rsidR="004E14E5" w:rsidRDefault="00D34AD0" w:rsidP="00822213">
      <w:pPr>
        <w:spacing w:after="17" w:line="240" w:lineRule="auto"/>
        <w:ind w:left="0" w:right="15" w:firstLine="0"/>
        <w:jc w:val="center"/>
        <w:rPr>
          <w:color w:val="auto"/>
        </w:rPr>
      </w:pPr>
      <w:r w:rsidRPr="00D34AD0">
        <w:rPr>
          <w:noProof/>
          <w:color w:val="auto"/>
        </w:rPr>
        <w:drawing>
          <wp:inline distT="0" distB="0" distL="0" distR="0" wp14:anchorId="3B6EF9C9" wp14:editId="636F83E7">
            <wp:extent cx="6515100" cy="2899479"/>
            <wp:effectExtent l="0" t="0" r="0" b="0"/>
            <wp:docPr id="151072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21912" name="Picture 1" descr="A screenshot of a computer&#10;&#10;Description automatically generated"/>
                    <pic:cNvPicPr/>
                  </pic:nvPicPr>
                  <pic:blipFill>
                    <a:blip r:embed="rId13"/>
                    <a:stretch>
                      <a:fillRect/>
                    </a:stretch>
                  </pic:blipFill>
                  <pic:spPr>
                    <a:xfrm>
                      <a:off x="0" y="0"/>
                      <a:ext cx="6530670" cy="2906408"/>
                    </a:xfrm>
                    <a:prstGeom prst="rect">
                      <a:avLst/>
                    </a:prstGeom>
                  </pic:spPr>
                </pic:pic>
              </a:graphicData>
            </a:graphic>
          </wp:inline>
        </w:drawing>
      </w:r>
    </w:p>
    <w:p w14:paraId="3F5F1F5E" w14:textId="4CBF45A3" w:rsidR="00810105" w:rsidRPr="00C978BB" w:rsidRDefault="00810105" w:rsidP="00064587">
      <w:pPr>
        <w:pStyle w:val="Caption"/>
        <w:spacing w:before="120" w:after="120"/>
        <w:ind w:left="380" w:hanging="369"/>
        <w:jc w:val="center"/>
        <w:rPr>
          <w:i/>
          <w:iCs w:val="0"/>
          <w:szCs w:val="20"/>
        </w:rPr>
      </w:pPr>
      <w:r w:rsidRPr="00C978BB">
        <w:rPr>
          <w:b/>
          <w:bCs/>
          <w:iCs w:val="0"/>
          <w:szCs w:val="20"/>
        </w:rPr>
        <w:t xml:space="preserve">Figure </w:t>
      </w:r>
      <w:r w:rsidRPr="00C978BB">
        <w:rPr>
          <w:b/>
          <w:bCs/>
          <w:i/>
          <w:iCs w:val="0"/>
          <w:szCs w:val="20"/>
        </w:rPr>
        <w:fldChar w:fldCharType="begin"/>
      </w:r>
      <w:r w:rsidRPr="00C978BB">
        <w:rPr>
          <w:b/>
          <w:bCs/>
          <w:iCs w:val="0"/>
          <w:szCs w:val="20"/>
        </w:rPr>
        <w:instrText xml:space="preserve"> SEQ Figure \* ARABIC </w:instrText>
      </w:r>
      <w:r w:rsidRPr="00C978BB">
        <w:rPr>
          <w:b/>
          <w:bCs/>
          <w:i/>
          <w:iCs w:val="0"/>
          <w:szCs w:val="20"/>
        </w:rPr>
        <w:fldChar w:fldCharType="separate"/>
      </w:r>
      <w:r w:rsidR="0023493B">
        <w:rPr>
          <w:b/>
          <w:bCs/>
          <w:iCs w:val="0"/>
          <w:noProof/>
          <w:szCs w:val="20"/>
        </w:rPr>
        <w:t>5</w:t>
      </w:r>
      <w:r w:rsidRPr="00C978BB">
        <w:rPr>
          <w:b/>
          <w:bCs/>
          <w:i/>
          <w:iCs w:val="0"/>
          <w:szCs w:val="20"/>
        </w:rPr>
        <w:fldChar w:fldCharType="end"/>
      </w:r>
      <w:r w:rsidRPr="00C978BB">
        <w:rPr>
          <w:b/>
          <w:bCs/>
          <w:iCs w:val="0"/>
          <w:szCs w:val="20"/>
        </w:rPr>
        <w:t>:</w:t>
      </w:r>
      <w:r w:rsidRPr="00C978BB">
        <w:rPr>
          <w:iCs w:val="0"/>
          <w:szCs w:val="20"/>
        </w:rPr>
        <w:t xml:space="preserve"> Undo filter in </w:t>
      </w:r>
      <w:proofErr w:type="spellStart"/>
      <w:r w:rsidRPr="00C978BB">
        <w:rPr>
          <w:iCs w:val="0"/>
          <w:szCs w:val="20"/>
        </w:rPr>
        <w:t>Source</w:t>
      </w:r>
      <w:r w:rsidR="00822213" w:rsidRPr="00C978BB">
        <w:rPr>
          <w:iCs w:val="0"/>
          <w:szCs w:val="20"/>
        </w:rPr>
        <w:t>_</w:t>
      </w:r>
      <w:r w:rsidRPr="00C978BB">
        <w:rPr>
          <w:iCs w:val="0"/>
          <w:szCs w:val="20"/>
        </w:rPr>
        <w:t>Id</w:t>
      </w:r>
      <w:proofErr w:type="spellEnd"/>
      <w:r w:rsidRPr="00C978BB">
        <w:rPr>
          <w:iCs w:val="0"/>
          <w:szCs w:val="20"/>
        </w:rPr>
        <w:t xml:space="preserve"> column and </w:t>
      </w:r>
      <w:proofErr w:type="spellStart"/>
      <w:r w:rsidRPr="00C978BB">
        <w:rPr>
          <w:iCs w:val="0"/>
          <w:szCs w:val="20"/>
        </w:rPr>
        <w:t>transmitter_Id</w:t>
      </w:r>
      <w:proofErr w:type="spellEnd"/>
      <w:r w:rsidRPr="00C978BB">
        <w:rPr>
          <w:iCs w:val="0"/>
          <w:szCs w:val="20"/>
        </w:rPr>
        <w:t xml:space="preserve"> column by selecting only Sensor-11</w:t>
      </w:r>
    </w:p>
    <w:p w14:paraId="1E029C42" w14:textId="6A13B5E6" w:rsidR="004E14E5" w:rsidRDefault="00CC76C3" w:rsidP="00902ABC">
      <w:pPr>
        <w:pStyle w:val="ListParagraph"/>
        <w:numPr>
          <w:ilvl w:val="0"/>
          <w:numId w:val="11"/>
        </w:numPr>
        <w:spacing w:after="0" w:line="360" w:lineRule="auto"/>
        <w:ind w:left="567" w:right="-30" w:hanging="283"/>
        <w:rPr>
          <w:color w:val="auto"/>
        </w:rPr>
      </w:pPr>
      <w:r w:rsidRPr="00A33134">
        <w:rPr>
          <w:color w:val="auto"/>
        </w:rPr>
        <w:t xml:space="preserve">This will have a direct impact on the Application Throughput which can be observed in the Application Metrics table present in NetSim Simulation Results window. The throughput for applications 1, 2, 3 and 4 are less since the source ids belongs to cluster1 having malicious node (device id 11). </w:t>
      </w:r>
    </w:p>
    <w:p w14:paraId="113621D5" w14:textId="77777777" w:rsidR="00CD70E8" w:rsidRDefault="00CD70E8" w:rsidP="00CD70E8">
      <w:pPr>
        <w:pStyle w:val="ListParagraph"/>
        <w:spacing w:after="0" w:line="240" w:lineRule="auto"/>
        <w:ind w:left="567" w:right="-30" w:firstLine="0"/>
        <w:rPr>
          <w:color w:val="auto"/>
        </w:rPr>
      </w:pPr>
    </w:p>
    <w:p w14:paraId="5CA565B4" w14:textId="143A36B1" w:rsidR="00290E0D" w:rsidRDefault="00D34AD0" w:rsidP="00290E0D">
      <w:pPr>
        <w:pStyle w:val="ListParagraph"/>
        <w:spacing w:after="0" w:line="240" w:lineRule="auto"/>
        <w:ind w:left="567" w:right="-30" w:firstLine="0"/>
        <w:jc w:val="center"/>
        <w:rPr>
          <w:color w:val="auto"/>
        </w:rPr>
      </w:pPr>
      <w:r>
        <w:rPr>
          <w:noProof/>
          <w:color w:val="auto"/>
        </w:rPr>
        <w:drawing>
          <wp:inline distT="0" distB="0" distL="0" distR="0" wp14:anchorId="1850F05B" wp14:editId="32F25BED">
            <wp:extent cx="5980913" cy="1623817"/>
            <wp:effectExtent l="0" t="0" r="1270" b="0"/>
            <wp:docPr id="29607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73948"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0913" cy="1623817"/>
                    </a:xfrm>
                    <a:prstGeom prst="rect">
                      <a:avLst/>
                    </a:prstGeom>
                  </pic:spPr>
                </pic:pic>
              </a:graphicData>
            </a:graphic>
          </wp:inline>
        </w:drawing>
      </w:r>
    </w:p>
    <w:p w14:paraId="7E79984C" w14:textId="02A6799D" w:rsidR="000C18B2" w:rsidRPr="00902ABC" w:rsidRDefault="000C18B2" w:rsidP="00902ABC">
      <w:pPr>
        <w:pStyle w:val="Caption"/>
        <w:spacing w:before="120" w:after="120"/>
        <w:ind w:left="380" w:hanging="369"/>
        <w:jc w:val="center"/>
        <w:rPr>
          <w:i/>
          <w:iCs w:val="0"/>
          <w:szCs w:val="20"/>
        </w:rPr>
      </w:pPr>
      <w:r w:rsidRPr="00C978BB">
        <w:rPr>
          <w:b/>
          <w:bCs/>
          <w:iCs w:val="0"/>
          <w:szCs w:val="20"/>
        </w:rPr>
        <w:t>Figure 6</w:t>
      </w:r>
      <w:r w:rsidRPr="00C978BB">
        <w:rPr>
          <w:iCs w:val="0"/>
          <w:szCs w:val="20"/>
        </w:rPr>
        <w:t xml:space="preserve">: </w:t>
      </w:r>
      <w:r>
        <w:rPr>
          <w:iCs w:val="0"/>
          <w:szCs w:val="20"/>
        </w:rPr>
        <w:t>Application Metrics</w:t>
      </w:r>
      <w:r w:rsidR="00E423E2">
        <w:rPr>
          <w:iCs w:val="0"/>
          <w:szCs w:val="20"/>
        </w:rPr>
        <w:t xml:space="preserve"> Window</w:t>
      </w:r>
    </w:p>
    <w:p w14:paraId="0B8E112D" w14:textId="448E8182" w:rsidR="00D34AD0" w:rsidRPr="00A33134" w:rsidRDefault="00D34AD0" w:rsidP="00902ABC">
      <w:pPr>
        <w:pStyle w:val="ListParagraph"/>
        <w:numPr>
          <w:ilvl w:val="0"/>
          <w:numId w:val="11"/>
        </w:numPr>
        <w:spacing w:after="0" w:line="360" w:lineRule="auto"/>
        <w:ind w:left="567" w:right="-30" w:hanging="283"/>
        <w:rPr>
          <w:color w:val="auto"/>
        </w:rPr>
      </w:pPr>
      <w:r w:rsidRPr="00D34AD0">
        <w:rPr>
          <w:color w:val="auto"/>
        </w:rPr>
        <w:t>The time at which a malicious node is detected can be obtained from the CUSTOM METRICS (IDS METRICS). These metrics can be accessed by navigating to the additional metrics section, where you can find the start time (the time from which a node becomes malicious) and the detection time (the time at which the node was added to the blacklist).</w:t>
      </w:r>
    </w:p>
    <w:p w14:paraId="3017B23E" w14:textId="73638AED" w:rsidR="004E14E5" w:rsidRDefault="00822213" w:rsidP="00064587">
      <w:pPr>
        <w:spacing w:after="115" w:line="240" w:lineRule="auto"/>
        <w:ind w:left="0" w:right="15" w:firstLine="0"/>
        <w:jc w:val="center"/>
        <w:rPr>
          <w:color w:val="auto"/>
        </w:rPr>
      </w:pPr>
      <w:r>
        <w:rPr>
          <w:noProof/>
        </w:rPr>
        <w:drawing>
          <wp:inline distT="0" distB="0" distL="0" distR="0" wp14:anchorId="4CD5A3E7" wp14:editId="2EA063A3">
            <wp:extent cx="5587674" cy="3000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0600" cy="3001946"/>
                    </a:xfrm>
                    <a:prstGeom prst="rect">
                      <a:avLst/>
                    </a:prstGeom>
                  </pic:spPr>
                </pic:pic>
              </a:graphicData>
            </a:graphic>
          </wp:inline>
        </w:drawing>
      </w:r>
    </w:p>
    <w:p w14:paraId="50899258" w14:textId="47942D7D" w:rsidR="00C42694" w:rsidRPr="00902ABC" w:rsidRDefault="00810105" w:rsidP="00902ABC">
      <w:pPr>
        <w:pStyle w:val="Caption"/>
        <w:spacing w:before="120" w:after="120"/>
        <w:ind w:left="380" w:hanging="369"/>
        <w:jc w:val="center"/>
        <w:rPr>
          <w:i/>
          <w:iCs w:val="0"/>
          <w:szCs w:val="20"/>
        </w:rPr>
      </w:pPr>
      <w:r w:rsidRPr="00C978BB">
        <w:rPr>
          <w:b/>
          <w:bCs/>
          <w:iCs w:val="0"/>
          <w:szCs w:val="20"/>
        </w:rPr>
        <w:t xml:space="preserve">Figure </w:t>
      </w:r>
      <w:r w:rsidR="000C18B2">
        <w:rPr>
          <w:b/>
          <w:bCs/>
          <w:iCs w:val="0"/>
          <w:szCs w:val="20"/>
        </w:rPr>
        <w:t>7</w:t>
      </w:r>
      <w:r w:rsidRPr="00C978BB">
        <w:rPr>
          <w:iCs w:val="0"/>
          <w:szCs w:val="20"/>
        </w:rPr>
        <w:t>: Dedicated Metrics for IDS</w:t>
      </w:r>
    </w:p>
    <w:p w14:paraId="2703C0FA" w14:textId="5A1B2FF8" w:rsidR="00810105" w:rsidRPr="00902ABC" w:rsidRDefault="004B4480" w:rsidP="00902ABC">
      <w:pPr>
        <w:pStyle w:val="Heading2"/>
        <w:spacing w:line="360" w:lineRule="auto"/>
        <w:rPr>
          <w:rFonts w:ascii="Arial" w:hAnsi="Arial" w:cs="Arial"/>
          <w:b/>
          <w:bCs/>
          <w:color w:val="auto"/>
          <w:sz w:val="24"/>
          <w:szCs w:val="24"/>
        </w:rPr>
      </w:pPr>
      <w:r w:rsidRPr="00C42694">
        <w:rPr>
          <w:rFonts w:ascii="Arial" w:hAnsi="Arial" w:cs="Arial"/>
          <w:b/>
          <w:bCs/>
          <w:color w:val="auto"/>
          <w:sz w:val="24"/>
          <w:szCs w:val="24"/>
        </w:rPr>
        <w:t xml:space="preserve">Files Used in this project  </w:t>
      </w:r>
    </w:p>
    <w:p w14:paraId="0F42FCBB" w14:textId="77777777" w:rsidR="00810105" w:rsidRPr="00A33134" w:rsidRDefault="00810105" w:rsidP="00902ABC">
      <w:pPr>
        <w:spacing w:after="204" w:line="360" w:lineRule="auto"/>
        <w:ind w:left="24" w:right="15" w:hanging="10"/>
        <w:rPr>
          <w:color w:val="auto"/>
          <w:lang w:bidi="ar-SA"/>
        </w:rPr>
      </w:pPr>
      <w:r w:rsidRPr="00A33134">
        <w:rPr>
          <w:color w:val="auto"/>
          <w:lang w:bidi="ar-SA"/>
        </w:rPr>
        <w:t xml:space="preserve">The following steps show how a user can run the IDS in NetSim to detect a malicious node, and then setup a new route to the destination avoiding the malicious node.    </w:t>
      </w:r>
    </w:p>
    <w:p w14:paraId="17E65A18" w14:textId="661DC636" w:rsidR="00810105" w:rsidRPr="00A33134" w:rsidRDefault="129D9CBA" w:rsidP="00902ABC">
      <w:pPr>
        <w:pStyle w:val="ListParagraph"/>
        <w:numPr>
          <w:ilvl w:val="0"/>
          <w:numId w:val="1"/>
        </w:numPr>
        <w:spacing w:after="0" w:line="360" w:lineRule="auto"/>
        <w:ind w:left="720" w:right="-30" w:hanging="360"/>
        <w:rPr>
          <w:color w:val="auto"/>
          <w:lang w:bidi="ar-SA"/>
        </w:rPr>
      </w:pPr>
      <w:r w:rsidRPr="129D9CBA">
        <w:rPr>
          <w:color w:val="auto"/>
          <w:lang w:bidi="ar-SA"/>
        </w:rPr>
        <w:t>Creating Malicious nodes for a particular network scenario is explained in Malicious.c file which is present in DSR Project.</w:t>
      </w:r>
    </w:p>
    <w:p w14:paraId="44B07B6A" w14:textId="710FE52C" w:rsidR="006F71B3" w:rsidRDefault="129D9CBA" w:rsidP="00902ABC">
      <w:pPr>
        <w:pStyle w:val="ListParagraph"/>
        <w:numPr>
          <w:ilvl w:val="0"/>
          <w:numId w:val="1"/>
        </w:numPr>
        <w:spacing w:after="0" w:line="360" w:lineRule="auto"/>
        <w:ind w:left="720" w:right="-30" w:hanging="360"/>
        <w:rPr>
          <w:color w:val="auto"/>
          <w:lang w:bidi="ar-SA"/>
        </w:rPr>
      </w:pPr>
      <w:r w:rsidRPr="129D9CBA">
        <w:rPr>
          <w:color w:val="auto"/>
          <w:lang w:bidi="ar-SA"/>
        </w:rPr>
        <w:t>Clustering and cluster head election is explained in LEACH.c file which is present in DSR Project.</w:t>
      </w:r>
    </w:p>
    <w:p w14:paraId="378A0363" w14:textId="55D15A76" w:rsidR="129D9CBA" w:rsidRDefault="129D9CBA" w:rsidP="00902ABC">
      <w:pPr>
        <w:spacing w:after="0" w:line="360" w:lineRule="auto"/>
        <w:ind w:left="0" w:right="-30" w:firstLine="0"/>
      </w:pPr>
    </w:p>
    <w:p w14:paraId="0386E44E" w14:textId="490880C3" w:rsidR="129D9CBA" w:rsidRDefault="129D9CBA" w:rsidP="00902ABC">
      <w:pPr>
        <w:spacing w:after="0" w:line="360" w:lineRule="auto"/>
        <w:ind w:left="0" w:right="-30" w:firstLine="0"/>
        <w:rPr>
          <w:b/>
          <w:bCs/>
        </w:rPr>
      </w:pPr>
      <w:r>
        <w:lastRenderedPageBreak/>
        <w:t xml:space="preserve">For this implementation of LEACH, the number of Clusters is fixed as 4 and all the 4 clusters are equal. If the user wants to change it, then he/she must also change the static routing for the Cluster Heads and the ClusterElement array accordingly in </w:t>
      </w:r>
      <w:proofErr w:type="spellStart"/>
      <w:r w:rsidRPr="129D9CBA">
        <w:rPr>
          <w:b/>
          <w:bCs/>
        </w:rPr>
        <w:t>leach.c</w:t>
      </w:r>
      <w:proofErr w:type="spellEnd"/>
    </w:p>
    <w:p w14:paraId="6011BB01" w14:textId="233FF8A5" w:rsidR="00C978BB" w:rsidRDefault="00C978BB" w:rsidP="00C978BB">
      <w:pPr>
        <w:spacing w:after="0" w:line="240" w:lineRule="auto"/>
        <w:ind w:right="-30"/>
        <w:jc w:val="center"/>
        <w:rPr>
          <w:color w:val="auto"/>
          <w:lang w:bidi="ar-SA"/>
        </w:rPr>
      </w:pPr>
      <w:r>
        <w:rPr>
          <w:noProof/>
        </w:rPr>
        <w:drawing>
          <wp:inline distT="0" distB="0" distL="0" distR="0" wp14:anchorId="5203AAF0" wp14:editId="34864E08">
            <wp:extent cx="6477000" cy="2475557"/>
            <wp:effectExtent l="0" t="0" r="0" b="127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6495814" cy="2482748"/>
                    </a:xfrm>
                    <a:prstGeom prst="rect">
                      <a:avLst/>
                    </a:prstGeom>
                  </pic:spPr>
                </pic:pic>
              </a:graphicData>
            </a:graphic>
          </wp:inline>
        </w:drawing>
      </w:r>
    </w:p>
    <w:p w14:paraId="3E92ED7C" w14:textId="0449E6C3" w:rsidR="00C978BB" w:rsidRPr="000C18B2" w:rsidRDefault="129D9CBA" w:rsidP="129D9CBA">
      <w:pPr>
        <w:pStyle w:val="Caption"/>
        <w:spacing w:before="120" w:after="120"/>
        <w:ind w:left="380" w:hanging="369"/>
        <w:jc w:val="center"/>
        <w:rPr>
          <w:i/>
        </w:rPr>
      </w:pPr>
      <w:r w:rsidRPr="129D9CBA">
        <w:rPr>
          <w:b/>
          <w:bCs/>
        </w:rPr>
        <w:t>Figure 8</w:t>
      </w:r>
      <w:r>
        <w:t>: Sensor nodes present in each Clusters</w:t>
      </w:r>
    </w:p>
    <w:p w14:paraId="68329F44" w14:textId="77777777" w:rsidR="00C978BB" w:rsidRPr="00472E29" w:rsidRDefault="00C978BB" w:rsidP="00902ABC">
      <w:pPr>
        <w:pStyle w:val="ListParagraph"/>
        <w:spacing w:after="0" w:line="360" w:lineRule="auto"/>
        <w:ind w:left="384" w:firstLine="0"/>
      </w:pPr>
      <w:r w:rsidRPr="00472E29">
        <w:t xml:space="preserve">To make 4 equal clusters the number of sensors must be 4,16,36,64,100. Depending on the number of sensors, the </w:t>
      </w:r>
      <w:proofErr w:type="spellStart"/>
      <w:r w:rsidRPr="00472E29">
        <w:t>ClusterElements</w:t>
      </w:r>
      <w:proofErr w:type="spellEnd"/>
      <w:r w:rsidRPr="00472E29">
        <w:t xml:space="preserve"> array must be defined. Here, it has been defined and commented for 4,16,36,64,100 sensors. Uncomment the one you want to use.</w:t>
      </w:r>
    </w:p>
    <w:p w14:paraId="65D78172" w14:textId="77777777" w:rsidR="00C978BB" w:rsidRPr="00BA17E1" w:rsidRDefault="00C978BB" w:rsidP="00C978BB">
      <w:pPr>
        <w:spacing w:after="0" w:line="240" w:lineRule="auto"/>
        <w:ind w:right="-30"/>
        <w:jc w:val="center"/>
        <w:rPr>
          <w:color w:val="auto"/>
          <w:lang w:bidi="ar-SA"/>
        </w:rPr>
      </w:pPr>
    </w:p>
    <w:p w14:paraId="7B1AFB1F" w14:textId="12F6A9AE" w:rsidR="00810105" w:rsidRDefault="006F71B3" w:rsidP="006F71B3">
      <w:pPr>
        <w:spacing w:after="0" w:line="240" w:lineRule="auto"/>
        <w:ind w:right="-30"/>
        <w:jc w:val="center"/>
        <w:rPr>
          <w:color w:val="auto"/>
          <w:lang w:bidi="ar-SA"/>
        </w:rPr>
      </w:pPr>
      <w:r>
        <w:rPr>
          <w:noProof/>
        </w:rPr>
        <w:drawing>
          <wp:inline distT="0" distB="0" distL="0" distR="0" wp14:anchorId="5AB42E76" wp14:editId="7A89A8DB">
            <wp:extent cx="6234747" cy="3361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38734" cy="3363840"/>
                    </a:xfrm>
                    <a:prstGeom prst="rect">
                      <a:avLst/>
                    </a:prstGeom>
                    <a:noFill/>
                    <a:ln>
                      <a:noFill/>
                    </a:ln>
                  </pic:spPr>
                </pic:pic>
              </a:graphicData>
            </a:graphic>
          </wp:inline>
        </w:drawing>
      </w:r>
    </w:p>
    <w:p w14:paraId="1BD8240C" w14:textId="7ED38FF9" w:rsidR="000C18B2" w:rsidRDefault="129D9CBA" w:rsidP="129D9CBA">
      <w:pPr>
        <w:pStyle w:val="Caption"/>
        <w:spacing w:before="120" w:after="120"/>
        <w:ind w:left="380" w:hanging="369"/>
        <w:jc w:val="center"/>
        <w:rPr>
          <w:i/>
        </w:rPr>
      </w:pPr>
      <w:r w:rsidRPr="129D9CBA">
        <w:rPr>
          <w:b/>
          <w:bCs/>
        </w:rPr>
        <w:t>Figure 9</w:t>
      </w:r>
      <w:r>
        <w:t xml:space="preserve">: </w:t>
      </w:r>
      <w:bookmarkStart w:id="3" w:name="_Int_CZcg5mJv"/>
      <w:r>
        <w:t>Leach.c</w:t>
      </w:r>
      <w:bookmarkEnd w:id="3"/>
      <w:r>
        <w:t xml:space="preserve"> file present in DSR project</w:t>
      </w:r>
    </w:p>
    <w:p w14:paraId="5520BB23" w14:textId="284263B6" w:rsidR="00810105" w:rsidRPr="00A33134" w:rsidRDefault="129D9CBA" w:rsidP="00064587">
      <w:pPr>
        <w:pStyle w:val="ListParagraph"/>
        <w:numPr>
          <w:ilvl w:val="0"/>
          <w:numId w:val="1"/>
        </w:numPr>
        <w:spacing w:after="0" w:line="240" w:lineRule="auto"/>
        <w:ind w:left="720" w:right="-30" w:hanging="360"/>
        <w:rPr>
          <w:color w:val="auto"/>
          <w:lang w:bidi="ar-SA"/>
        </w:rPr>
      </w:pPr>
      <w:r w:rsidRPr="129D9CBA">
        <w:rPr>
          <w:color w:val="auto"/>
          <w:lang w:bidi="ar-SA"/>
        </w:rPr>
        <w:lastRenderedPageBreak/>
        <w:t xml:space="preserve">To detect the intruder and to send data via a new route, the following files are added in </w:t>
      </w:r>
      <w:bookmarkStart w:id="4" w:name="_Int_yFBxBSlc"/>
      <w:r w:rsidRPr="129D9CBA">
        <w:rPr>
          <w:color w:val="auto"/>
          <w:lang w:bidi="ar-SA"/>
        </w:rPr>
        <w:t>DSR(</w:t>
      </w:r>
      <w:bookmarkStart w:id="5" w:name="_Int_PpWxgAiH"/>
      <w:bookmarkEnd w:id="4"/>
      <w:r w:rsidRPr="129D9CBA">
        <w:rPr>
          <w:color w:val="auto"/>
          <w:lang w:bidi="ar-SA"/>
        </w:rPr>
        <w:t>Pathrater.c</w:t>
      </w:r>
      <w:bookmarkEnd w:id="5"/>
      <w:r w:rsidRPr="129D9CBA">
        <w:rPr>
          <w:color w:val="auto"/>
          <w:lang w:bidi="ar-SA"/>
        </w:rPr>
        <w:t xml:space="preserve">) and </w:t>
      </w:r>
      <w:bookmarkStart w:id="6" w:name="_Int_qN2Ms9tL"/>
      <w:r w:rsidRPr="129D9CBA">
        <w:rPr>
          <w:color w:val="auto"/>
          <w:lang w:bidi="ar-SA"/>
        </w:rPr>
        <w:t>Zigbee</w:t>
      </w:r>
      <w:r w:rsidRPr="129D9CBA">
        <w:rPr>
          <w:color w:val="auto"/>
        </w:rPr>
        <w:t>(</w:t>
      </w:r>
      <w:bookmarkStart w:id="7" w:name="_Int_FZ5FRY6S"/>
      <w:bookmarkEnd w:id="6"/>
      <w:r w:rsidRPr="129D9CBA">
        <w:rPr>
          <w:color w:val="auto"/>
        </w:rPr>
        <w:t>Watchdog.c</w:t>
      </w:r>
      <w:bookmarkEnd w:id="7"/>
      <w:r w:rsidRPr="129D9CBA">
        <w:rPr>
          <w:color w:val="auto"/>
        </w:rPr>
        <w:t>)</w:t>
      </w:r>
    </w:p>
    <w:p w14:paraId="3836A7DF" w14:textId="74BC6EC8" w:rsidR="129D9CBA" w:rsidRDefault="129D9CBA" w:rsidP="129D9CBA">
      <w:pPr>
        <w:spacing w:after="0" w:line="240" w:lineRule="auto"/>
        <w:ind w:left="0" w:right="-30" w:firstLine="0"/>
        <w:rPr>
          <w:color w:val="auto"/>
          <w:lang w:bidi="ar-SA"/>
        </w:rPr>
      </w:pPr>
    </w:p>
    <w:p w14:paraId="63B816B0" w14:textId="0F216FCF" w:rsidR="00810105" w:rsidRPr="00902ABC" w:rsidRDefault="129D9CBA" w:rsidP="00902ABC">
      <w:pPr>
        <w:spacing w:after="106" w:line="360" w:lineRule="auto"/>
        <w:ind w:right="15"/>
        <w:jc w:val="left"/>
        <w:rPr>
          <w:color w:val="auto"/>
          <w:sz w:val="28"/>
          <w:szCs w:val="28"/>
        </w:rPr>
      </w:pPr>
      <w:r w:rsidRPr="00902ABC">
        <w:rPr>
          <w:b/>
          <w:bCs/>
          <w:color w:val="auto"/>
          <w:sz w:val="28"/>
          <w:szCs w:val="28"/>
        </w:rPr>
        <w:t>Pathrater.c:</w:t>
      </w:r>
      <w:r w:rsidRPr="00902ABC">
        <w:rPr>
          <w:color w:val="auto"/>
          <w:sz w:val="28"/>
          <w:szCs w:val="28"/>
        </w:rPr>
        <w:t xml:space="preserve"> </w:t>
      </w:r>
    </w:p>
    <w:p w14:paraId="284B4A23" w14:textId="77777777" w:rsidR="00810105" w:rsidRPr="00A33134" w:rsidRDefault="00810105" w:rsidP="00902ABC">
      <w:pPr>
        <w:spacing w:after="155" w:line="360" w:lineRule="auto"/>
        <w:ind w:left="14" w:right="15" w:firstLine="0"/>
        <w:rPr>
          <w:color w:val="auto"/>
        </w:rPr>
      </w:pPr>
      <w:r w:rsidRPr="00A33134">
        <w:rPr>
          <w:color w:val="auto"/>
        </w:rPr>
        <w:t xml:space="preserve">This file contains code for avoiding the malicious node and finding a new route (once the IDS detects the malicious node) in networks running DSR in Layer 3. Note that this system would work only for UDP and not for TCP, since TCP involves receiving ack’s from the destination.    </w:t>
      </w:r>
    </w:p>
    <w:p w14:paraId="6B67DF47" w14:textId="77777777" w:rsidR="00810105" w:rsidRPr="00A33134" w:rsidRDefault="00810105" w:rsidP="00902ABC">
      <w:pPr>
        <w:spacing w:line="360" w:lineRule="auto"/>
        <w:ind w:left="0" w:right="15" w:firstLine="0"/>
        <w:rPr>
          <w:color w:val="auto"/>
        </w:rPr>
      </w:pPr>
      <w:r w:rsidRPr="00A33134">
        <w:rPr>
          <w:color w:val="auto"/>
        </w:rPr>
        <w:t xml:space="preserve">If _NETSIM_PATHRATER_ is defined, the code is used to validate routes. When the Node is a Malicious Node and a Route Reply is processed, the Function verifies the route reply in the route cache and checks for the blacklisted node.    </w:t>
      </w:r>
    </w:p>
    <w:p w14:paraId="58468C50" w14:textId="7045C2B8" w:rsidR="00810105" w:rsidRPr="00A33134" w:rsidRDefault="129D9CBA" w:rsidP="00902ABC">
      <w:pPr>
        <w:spacing w:after="104" w:line="360" w:lineRule="auto"/>
        <w:ind w:left="0" w:right="15" w:firstLine="0"/>
        <w:rPr>
          <w:color w:val="auto"/>
        </w:rPr>
      </w:pPr>
      <w:r w:rsidRPr="129D9CBA">
        <w:rPr>
          <w:color w:val="auto"/>
        </w:rPr>
        <w:t xml:space="preserve">i.e., malicious node. When a malicious node is found that route entry is deleted from the cache. </w:t>
      </w:r>
    </w:p>
    <w:p w14:paraId="2581C64F" w14:textId="295CDF9A" w:rsidR="00810105" w:rsidRPr="00902ABC" w:rsidRDefault="129D9CBA" w:rsidP="00902ABC">
      <w:pPr>
        <w:spacing w:after="0" w:line="360" w:lineRule="auto"/>
        <w:ind w:left="0" w:right="15" w:firstLine="0"/>
        <w:jc w:val="left"/>
        <w:rPr>
          <w:color w:val="auto"/>
          <w:sz w:val="28"/>
          <w:szCs w:val="28"/>
        </w:rPr>
      </w:pPr>
      <w:r w:rsidRPr="00902ABC">
        <w:rPr>
          <w:b/>
          <w:bCs/>
          <w:color w:val="auto"/>
          <w:sz w:val="28"/>
          <w:szCs w:val="28"/>
        </w:rPr>
        <w:t>Watchdog.c:</w:t>
      </w:r>
      <w:r w:rsidRPr="00902ABC">
        <w:rPr>
          <w:color w:val="auto"/>
          <w:sz w:val="28"/>
          <w:szCs w:val="28"/>
        </w:rPr>
        <w:t xml:space="preserve">   </w:t>
      </w:r>
    </w:p>
    <w:p w14:paraId="7EA19817" w14:textId="77777777" w:rsidR="00810105" w:rsidRPr="00A33134" w:rsidRDefault="00810105" w:rsidP="00902ABC">
      <w:pPr>
        <w:spacing w:line="360" w:lineRule="auto"/>
        <w:ind w:left="0" w:right="15" w:firstLine="0"/>
        <w:rPr>
          <w:color w:val="auto"/>
        </w:rPr>
      </w:pPr>
      <w:r w:rsidRPr="00A33134">
        <w:rPr>
          <w:color w:val="auto"/>
        </w:rPr>
        <w:t xml:space="preserve">This file contains code for the IDS and is added in Zigbee operating in Layer 3.    </w:t>
      </w:r>
    </w:p>
    <w:p w14:paraId="1854B0EE" w14:textId="77777777" w:rsidR="00810105" w:rsidRPr="00A33134" w:rsidRDefault="00810105" w:rsidP="00902ABC">
      <w:pPr>
        <w:spacing w:after="193" w:line="360" w:lineRule="auto"/>
        <w:ind w:left="0" w:right="15" w:firstLine="0"/>
        <w:rPr>
          <w:color w:val="auto"/>
        </w:rPr>
      </w:pPr>
      <w:r w:rsidRPr="00A33134">
        <w:rPr>
          <w:color w:val="auto"/>
        </w:rPr>
        <w:t xml:space="preserve">If _NETSIM_WATCHDOG_ is defined, a watchdog timer starts the moment a packet is sent. Once a packet is forwarded to next hop node, the current node checks for watchdog timer duration if the packet is getting forwarded further on to destination node or not.    </w:t>
      </w:r>
    </w:p>
    <w:p w14:paraId="041456A2" w14:textId="77777777" w:rsidR="00810105" w:rsidRDefault="00810105" w:rsidP="00902ABC">
      <w:pPr>
        <w:spacing w:after="3" w:line="360" w:lineRule="auto"/>
        <w:ind w:left="0" w:right="15" w:firstLine="0"/>
        <w:rPr>
          <w:color w:val="auto"/>
        </w:rPr>
      </w:pPr>
      <w:r w:rsidRPr="00A33134">
        <w:rPr>
          <w:color w:val="auto"/>
        </w:rPr>
        <w:t xml:space="preserve">The malicious node does not forward packets that it receives. The watchdog timer in the node (which forwarded the packet to the malicious node) expires. A counter is present which measures the number of times the watchdog timer expires (in other words the number of packets sent out but not forwarded by the next hop node). Once this counter’s value reaches the failure threshold the next hope is marked by the current node as a malicious node.    </w:t>
      </w:r>
    </w:p>
    <w:p w14:paraId="1883B1A6" w14:textId="77777777" w:rsidR="00810105" w:rsidRPr="00810105" w:rsidRDefault="00810105" w:rsidP="00902ABC">
      <w:pPr>
        <w:spacing w:line="360" w:lineRule="auto"/>
      </w:pPr>
    </w:p>
    <w:sectPr w:rsidR="00810105" w:rsidRPr="00810105" w:rsidSect="008F6DB7">
      <w:headerReference w:type="default" r:id="rId19"/>
      <w:footerReference w:type="default" r:id="rId20"/>
      <w:pgSz w:w="12240" w:h="15840"/>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47F1C7" w14:textId="77777777" w:rsidR="008E44A8" w:rsidRDefault="008E44A8" w:rsidP="005316BF">
      <w:pPr>
        <w:spacing w:after="0" w:line="240" w:lineRule="auto"/>
      </w:pPr>
      <w:r>
        <w:separator/>
      </w:r>
    </w:p>
  </w:endnote>
  <w:endnote w:type="continuationSeparator" w:id="0">
    <w:p w14:paraId="591CD1B8" w14:textId="77777777" w:rsidR="008E44A8" w:rsidRDefault="008E44A8" w:rsidP="005316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0000320"/>
      <w:docPartObj>
        <w:docPartGallery w:val="Page Numbers (Bottom of Page)"/>
        <w:docPartUnique/>
      </w:docPartObj>
    </w:sdtPr>
    <w:sdtEndPr/>
    <w:sdtContent>
      <w:sdt>
        <w:sdtPr>
          <w:id w:val="-1769616900"/>
          <w:docPartObj>
            <w:docPartGallery w:val="Page Numbers (Top of Page)"/>
            <w:docPartUnique/>
          </w:docPartObj>
        </w:sdtPr>
        <w:sdtEndPr/>
        <w:sdtContent>
          <w:p w14:paraId="259D3E43" w14:textId="0FE754E9" w:rsidR="00D34AD0" w:rsidRPr="0042547C" w:rsidRDefault="0042547C" w:rsidP="0042547C">
            <w:pPr>
              <w:pStyle w:val="Header"/>
              <w:ind w:firstLine="0"/>
              <w:rPr>
                <w:sz w:val="24"/>
                <w:szCs w:val="28"/>
              </w:rPr>
            </w:pPr>
            <w:r w:rsidRPr="002E33C6">
              <w:rPr>
                <w:noProof/>
              </w:rPr>
              <w:t xml:space="preserve">© </w:t>
            </w:r>
            <w:bookmarkStart w:id="8" w:name="_Hlk167896066"/>
            <w:r w:rsidRPr="002E33C6">
              <w:rPr>
                <w:noProof/>
              </w:rPr>
              <w:t>TETCOS LLP. All rights reserved</w:t>
            </w:r>
            <w:bookmarkEnd w:id="8"/>
            <w:r>
              <w:rPr>
                <w:noProof/>
              </w:rPr>
              <w:tab/>
            </w:r>
            <w:r>
              <w:rPr>
                <w:noProof/>
              </w:rPr>
              <w:tab/>
            </w:r>
            <w:r w:rsidR="00D34AD0">
              <w:t xml:space="preserve">Page </w:t>
            </w:r>
            <w:r w:rsidR="00D34AD0">
              <w:rPr>
                <w:b/>
                <w:bCs/>
                <w:sz w:val="24"/>
                <w:szCs w:val="24"/>
              </w:rPr>
              <w:fldChar w:fldCharType="begin"/>
            </w:r>
            <w:r w:rsidR="00D34AD0">
              <w:rPr>
                <w:b/>
                <w:bCs/>
              </w:rPr>
              <w:instrText xml:space="preserve"> PAGE </w:instrText>
            </w:r>
            <w:r w:rsidR="00D34AD0">
              <w:rPr>
                <w:b/>
                <w:bCs/>
                <w:sz w:val="24"/>
                <w:szCs w:val="24"/>
              </w:rPr>
              <w:fldChar w:fldCharType="separate"/>
            </w:r>
            <w:r w:rsidR="00D34AD0">
              <w:rPr>
                <w:b/>
                <w:bCs/>
                <w:noProof/>
              </w:rPr>
              <w:t>2</w:t>
            </w:r>
            <w:r w:rsidR="00D34AD0">
              <w:rPr>
                <w:b/>
                <w:bCs/>
                <w:sz w:val="24"/>
                <w:szCs w:val="24"/>
              </w:rPr>
              <w:fldChar w:fldCharType="end"/>
            </w:r>
            <w:r w:rsidR="00D34AD0">
              <w:t xml:space="preserve"> of </w:t>
            </w:r>
            <w:r w:rsidR="00D34AD0">
              <w:rPr>
                <w:b/>
                <w:bCs/>
                <w:sz w:val="24"/>
                <w:szCs w:val="24"/>
              </w:rPr>
              <w:fldChar w:fldCharType="begin"/>
            </w:r>
            <w:r w:rsidR="00D34AD0">
              <w:rPr>
                <w:b/>
                <w:bCs/>
              </w:rPr>
              <w:instrText xml:space="preserve"> NUMPAGES  </w:instrText>
            </w:r>
            <w:r w:rsidR="00D34AD0">
              <w:rPr>
                <w:b/>
                <w:bCs/>
                <w:sz w:val="24"/>
                <w:szCs w:val="24"/>
              </w:rPr>
              <w:fldChar w:fldCharType="separate"/>
            </w:r>
            <w:r w:rsidR="00D34AD0">
              <w:rPr>
                <w:b/>
                <w:bCs/>
                <w:noProof/>
              </w:rPr>
              <w:t>2</w:t>
            </w:r>
            <w:r w:rsidR="00D34AD0">
              <w:rPr>
                <w:b/>
                <w:bCs/>
                <w:sz w:val="24"/>
                <w:szCs w:val="24"/>
              </w:rPr>
              <w:fldChar w:fldCharType="end"/>
            </w:r>
          </w:p>
        </w:sdtContent>
      </w:sdt>
    </w:sdtContent>
  </w:sdt>
  <w:p w14:paraId="190DAF8E" w14:textId="7C2BFC56" w:rsidR="005316BF" w:rsidRPr="005316BF" w:rsidRDefault="005316BF" w:rsidP="005316BF">
    <w:pPr>
      <w:pStyle w:val="Footer"/>
      <w:ind w:left="0" w:firstLine="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3C08E1" w14:textId="77777777" w:rsidR="008E44A8" w:rsidRDefault="008E44A8" w:rsidP="005316BF">
      <w:pPr>
        <w:spacing w:after="0" w:line="240" w:lineRule="auto"/>
      </w:pPr>
      <w:r>
        <w:separator/>
      </w:r>
    </w:p>
  </w:footnote>
  <w:footnote w:type="continuationSeparator" w:id="0">
    <w:p w14:paraId="430394F9" w14:textId="77777777" w:rsidR="008E44A8" w:rsidRDefault="008E44A8" w:rsidP="005316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62F0B8" w14:textId="6291FCDA" w:rsidR="00E02B56" w:rsidRDefault="129D9CBA" w:rsidP="00E02B56">
    <w:pPr>
      <w:pStyle w:val="Header"/>
      <w:jc w:val="right"/>
    </w:pPr>
    <w:r>
      <w:t>v 14.2</w:t>
    </w:r>
  </w:p>
  <w:p w14:paraId="34C8D85C" w14:textId="77777777" w:rsidR="0042547C" w:rsidRDefault="0042547C">
    <w:pPr>
      <w:pStyle w:val="Header"/>
    </w:pPr>
  </w:p>
</w:hdr>
</file>

<file path=word/intelligence2.xml><?xml version="1.0" encoding="utf-8"?>
<int2:intelligence xmlns:int2="http://schemas.microsoft.com/office/intelligence/2020/intelligence" xmlns:oel="http://schemas.microsoft.com/office/2019/extlst">
  <int2:observations>
    <int2:textHash int2:hashCode="PeYojRh5PcStXs" int2:id="eTvWHLcB">
      <int2:state int2:value="Rejected" int2:type="AugLoop_Text_Critique"/>
    </int2:textHash>
    <int2:textHash int2:hashCode="Kx6cHVDZjsULO/" int2:id="GSr5dyJT">
      <int2:state int2:value="Rejected" int2:type="AugLoop_Text_Critique"/>
    </int2:textHash>
    <int2:bookmark int2:bookmarkName="_Int_yFBxBSlc" int2:invalidationBookmarkName="" int2:hashCode="9s1+/zF2XG1RzZ" int2:id="SvQHY04P">
      <int2:state int2:value="Rejected" int2:type="AugLoop_Text_Critique"/>
    </int2:bookmark>
    <int2:bookmark int2:bookmarkName="_Int_qN2Ms9tL" int2:invalidationBookmarkName="" int2:hashCode="zYiKC1JoxQI7ye" int2:id="YSYFZA3n">
      <int2:state int2:value="Rejected" int2:type="AugLoop_Text_Critique"/>
    </int2:bookmark>
    <int2:bookmark int2:bookmarkName="_Int_PpWxgAiH" int2:invalidationBookmarkName="" int2:hashCode="/nGlCYOJ82qOtm" int2:id="85KJKzGf">
      <int2:state int2:value="Rejected" int2:type="AugLoop_Text_Critique"/>
    </int2:bookmark>
    <int2:bookmark int2:bookmarkName="_Int_FZ5FRY6S" int2:invalidationBookmarkName="" int2:hashCode="6e52urK9nPoi46" int2:id="wFb9sel5">
      <int2:state int2:value="Rejected" int2:type="AugLoop_Text_Critique"/>
    </int2:bookmark>
    <int2:bookmark int2:bookmarkName="_Int_CZcg5mJv" int2:invalidationBookmarkName="" int2:hashCode="pWT2Ysx9AwakNz" int2:id="3NJVQLz3">
      <int2:state int2:value="Rejected" int2:type="AugLoop_Text_Critique"/>
    </int2:bookmark>
    <int2:bookmark int2:bookmarkName="_Int_kOFdvaKE" int2:invalidationBookmarkName="" int2:hashCode="UGREgcfNYgtzP8" int2:id="63qLVhnT">
      <int2:state int2:value="Rejected" int2:type="AugLoop_Text_Critique"/>
    </int2:bookmark>
    <int2:bookmark int2:bookmarkName="_Int_pgR0Ufjr" int2:invalidationBookmarkName="" int2:hashCode="dVWAtxijYc79kw" int2:id="lf0oFFiK">
      <int2:state int2:value="Rejected" int2:type="AugLoop_Text_Critique"/>
    </int2:bookmark>
    <int2:bookmark int2:bookmarkName="_Int_vnCjl76w" int2:invalidationBookmarkName="" int2:hashCode="cPi7mopTk+8IBQ" int2:id="tqMHGtVG">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D6F86"/>
    <w:multiLevelType w:val="hybridMultilevel"/>
    <w:tmpl w:val="4DB825D4"/>
    <w:lvl w:ilvl="0" w:tplc="A170CF74">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097B22"/>
    <w:multiLevelType w:val="hybridMultilevel"/>
    <w:tmpl w:val="2EEC94D0"/>
    <w:lvl w:ilvl="0" w:tplc="8DCA1F62">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3A3EC2">
      <w:start w:val="1"/>
      <w:numFmt w:val="bullet"/>
      <w:lvlText w:val=""/>
      <w:lvlJc w:val="left"/>
      <w:pPr>
        <w:ind w:left="13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1C4A478">
      <w:start w:val="1"/>
      <w:numFmt w:val="bullet"/>
      <w:lvlText w:val="▪"/>
      <w:lvlJc w:val="left"/>
      <w:pPr>
        <w:ind w:left="21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CE0FCF4">
      <w:start w:val="1"/>
      <w:numFmt w:val="bullet"/>
      <w:lvlText w:val="•"/>
      <w:lvlJc w:val="left"/>
      <w:pPr>
        <w:ind w:left="28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A48DFD2">
      <w:start w:val="1"/>
      <w:numFmt w:val="bullet"/>
      <w:lvlText w:val="o"/>
      <w:lvlJc w:val="left"/>
      <w:pPr>
        <w:ind w:left="357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1787368">
      <w:start w:val="1"/>
      <w:numFmt w:val="bullet"/>
      <w:lvlText w:val="▪"/>
      <w:lvlJc w:val="left"/>
      <w:pPr>
        <w:ind w:left="42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E38A484">
      <w:start w:val="1"/>
      <w:numFmt w:val="bullet"/>
      <w:lvlText w:val="•"/>
      <w:lvlJc w:val="left"/>
      <w:pPr>
        <w:ind w:left="50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F2CED5E">
      <w:start w:val="1"/>
      <w:numFmt w:val="bullet"/>
      <w:lvlText w:val="o"/>
      <w:lvlJc w:val="left"/>
      <w:pPr>
        <w:ind w:left="57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2A030D6">
      <w:start w:val="1"/>
      <w:numFmt w:val="bullet"/>
      <w:lvlText w:val="▪"/>
      <w:lvlJc w:val="left"/>
      <w:pPr>
        <w:ind w:left="64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106970"/>
    <w:multiLevelType w:val="hybridMultilevel"/>
    <w:tmpl w:val="293C324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5A451E"/>
    <w:multiLevelType w:val="hybridMultilevel"/>
    <w:tmpl w:val="1DDCFD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9569B3"/>
    <w:multiLevelType w:val="hybridMultilevel"/>
    <w:tmpl w:val="843218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4CA6393"/>
    <w:multiLevelType w:val="hybridMultilevel"/>
    <w:tmpl w:val="A080F8A6"/>
    <w:lvl w:ilvl="0" w:tplc="971EE24C">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0162648">
      <w:start w:val="1"/>
      <w:numFmt w:val="bullet"/>
      <w:lvlText w:val="o"/>
      <w:lvlJc w:val="left"/>
      <w:pPr>
        <w:ind w:left="12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56A211A">
      <w:start w:val="1"/>
      <w:numFmt w:val="bullet"/>
      <w:lvlText w:val="▪"/>
      <w:lvlJc w:val="left"/>
      <w:pPr>
        <w:ind w:left="19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C0873E6">
      <w:start w:val="1"/>
      <w:numFmt w:val="bullet"/>
      <w:lvlText w:val="•"/>
      <w:lvlJc w:val="left"/>
      <w:pPr>
        <w:ind w:left="27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01C6512">
      <w:start w:val="1"/>
      <w:numFmt w:val="bullet"/>
      <w:lvlText w:val="o"/>
      <w:lvlJc w:val="left"/>
      <w:pPr>
        <w:ind w:left="34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FC41AB0">
      <w:start w:val="1"/>
      <w:numFmt w:val="bullet"/>
      <w:lvlText w:val="▪"/>
      <w:lvlJc w:val="left"/>
      <w:pPr>
        <w:ind w:left="41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33A0F72">
      <w:start w:val="1"/>
      <w:numFmt w:val="bullet"/>
      <w:lvlText w:val="•"/>
      <w:lvlJc w:val="left"/>
      <w:pPr>
        <w:ind w:left="48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B4A196">
      <w:start w:val="1"/>
      <w:numFmt w:val="bullet"/>
      <w:lvlText w:val="o"/>
      <w:lvlJc w:val="left"/>
      <w:pPr>
        <w:ind w:left="55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8B01916">
      <w:start w:val="1"/>
      <w:numFmt w:val="bullet"/>
      <w:lvlText w:val="▪"/>
      <w:lvlJc w:val="left"/>
      <w:pPr>
        <w:ind w:left="63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5EE4189B"/>
    <w:multiLevelType w:val="hybridMultilevel"/>
    <w:tmpl w:val="75CA4C7A"/>
    <w:lvl w:ilvl="0" w:tplc="4009000F">
      <w:start w:val="1"/>
      <w:numFmt w:val="decimal"/>
      <w:lvlText w:val="%1."/>
      <w:lvlJc w:val="left"/>
      <w:pPr>
        <w:ind w:left="734"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7" w15:restartNumberingAfterBreak="0">
    <w:nsid w:val="672C4281"/>
    <w:multiLevelType w:val="hybridMultilevel"/>
    <w:tmpl w:val="FE583368"/>
    <w:lvl w:ilvl="0" w:tplc="6BF40FC8">
      <w:start w:val="13"/>
      <w:numFmt w:val="decimal"/>
      <w:lvlText w:val="%1."/>
      <w:lvlJc w:val="left"/>
      <w:pPr>
        <w:ind w:left="79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BF01BC4">
      <w:start w:val="1"/>
      <w:numFmt w:val="lowerLetter"/>
      <w:lvlText w:val="%2"/>
      <w:lvlJc w:val="left"/>
      <w:pPr>
        <w:ind w:left="137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AF526C0A">
      <w:start w:val="1"/>
      <w:numFmt w:val="lowerRoman"/>
      <w:lvlText w:val="%3"/>
      <w:lvlJc w:val="left"/>
      <w:pPr>
        <w:ind w:left="209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46267CC0">
      <w:start w:val="1"/>
      <w:numFmt w:val="decimal"/>
      <w:lvlText w:val="%4"/>
      <w:lvlJc w:val="left"/>
      <w:pPr>
        <w:ind w:left="281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69EBDE0">
      <w:start w:val="1"/>
      <w:numFmt w:val="lowerLetter"/>
      <w:lvlText w:val="%5"/>
      <w:lvlJc w:val="left"/>
      <w:pPr>
        <w:ind w:left="353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F74FB18">
      <w:start w:val="1"/>
      <w:numFmt w:val="lowerRoman"/>
      <w:lvlText w:val="%6"/>
      <w:lvlJc w:val="left"/>
      <w:pPr>
        <w:ind w:left="425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C86E782">
      <w:start w:val="1"/>
      <w:numFmt w:val="decimal"/>
      <w:lvlText w:val="%7"/>
      <w:lvlJc w:val="left"/>
      <w:pPr>
        <w:ind w:left="497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5D01C22">
      <w:start w:val="1"/>
      <w:numFmt w:val="lowerLetter"/>
      <w:lvlText w:val="%8"/>
      <w:lvlJc w:val="left"/>
      <w:pPr>
        <w:ind w:left="569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C14104A">
      <w:start w:val="1"/>
      <w:numFmt w:val="lowerRoman"/>
      <w:lvlText w:val="%9"/>
      <w:lvlJc w:val="left"/>
      <w:pPr>
        <w:ind w:left="641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9605707"/>
    <w:multiLevelType w:val="hybridMultilevel"/>
    <w:tmpl w:val="E1029D6C"/>
    <w:lvl w:ilvl="0" w:tplc="C81A008E">
      <w:start w:val="1"/>
      <w:numFmt w:val="decimal"/>
      <w:pStyle w:val="Heading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B8A4F8A"/>
    <w:multiLevelType w:val="hybridMultilevel"/>
    <w:tmpl w:val="66AC55B0"/>
    <w:lvl w:ilvl="0" w:tplc="918AFC88">
      <w:start w:val="1"/>
      <w:numFmt w:val="decimal"/>
      <w:lvlText w:val="%1."/>
      <w:lvlJc w:val="left"/>
      <w:pPr>
        <w:ind w:left="79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9A8A352">
      <w:start w:val="1"/>
      <w:numFmt w:val="lowerLetter"/>
      <w:lvlText w:val="%2"/>
      <w:lvlJc w:val="left"/>
      <w:pPr>
        <w:ind w:left="1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346677A">
      <w:start w:val="1"/>
      <w:numFmt w:val="lowerRoman"/>
      <w:lvlText w:val="%3"/>
      <w:lvlJc w:val="left"/>
      <w:pPr>
        <w:ind w:left="2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8842088">
      <w:start w:val="1"/>
      <w:numFmt w:val="decimal"/>
      <w:lvlText w:val="%4"/>
      <w:lvlJc w:val="left"/>
      <w:pPr>
        <w:ind w:left="2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813A1AD2">
      <w:start w:val="1"/>
      <w:numFmt w:val="lowerLetter"/>
      <w:lvlText w:val="%5"/>
      <w:lvlJc w:val="left"/>
      <w:pPr>
        <w:ind w:left="3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0B2CF8A">
      <w:start w:val="1"/>
      <w:numFmt w:val="lowerRoman"/>
      <w:lvlText w:val="%6"/>
      <w:lvlJc w:val="left"/>
      <w:pPr>
        <w:ind w:left="43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FEE75DE">
      <w:start w:val="1"/>
      <w:numFmt w:val="decimal"/>
      <w:lvlText w:val="%7"/>
      <w:lvlJc w:val="left"/>
      <w:pPr>
        <w:ind w:left="51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6390FA2E">
      <w:start w:val="1"/>
      <w:numFmt w:val="lowerLetter"/>
      <w:lvlText w:val="%8"/>
      <w:lvlJc w:val="left"/>
      <w:pPr>
        <w:ind w:left="58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AE6C3B8">
      <w:start w:val="1"/>
      <w:numFmt w:val="lowerRoman"/>
      <w:lvlText w:val="%9"/>
      <w:lvlJc w:val="left"/>
      <w:pPr>
        <w:ind w:left="65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77653E1C"/>
    <w:multiLevelType w:val="hybridMultilevel"/>
    <w:tmpl w:val="822AF20A"/>
    <w:lvl w:ilvl="0" w:tplc="4E269BC0">
      <w:start w:val="1"/>
      <w:numFmt w:val="decimal"/>
      <w:lvlText w:val="%1."/>
      <w:lvlJc w:val="left"/>
      <w:pPr>
        <w:ind w:left="1154" w:hanging="360"/>
      </w:pPr>
      <w:rPr>
        <w:rFonts w:hint="default"/>
      </w:rPr>
    </w:lvl>
    <w:lvl w:ilvl="1" w:tplc="40090019" w:tentative="1">
      <w:start w:val="1"/>
      <w:numFmt w:val="lowerLetter"/>
      <w:lvlText w:val="%2."/>
      <w:lvlJc w:val="left"/>
      <w:pPr>
        <w:ind w:left="1874" w:hanging="360"/>
      </w:pPr>
    </w:lvl>
    <w:lvl w:ilvl="2" w:tplc="4009001B" w:tentative="1">
      <w:start w:val="1"/>
      <w:numFmt w:val="lowerRoman"/>
      <w:lvlText w:val="%3."/>
      <w:lvlJc w:val="right"/>
      <w:pPr>
        <w:ind w:left="2594" w:hanging="180"/>
      </w:pPr>
    </w:lvl>
    <w:lvl w:ilvl="3" w:tplc="4009000F" w:tentative="1">
      <w:start w:val="1"/>
      <w:numFmt w:val="decimal"/>
      <w:lvlText w:val="%4."/>
      <w:lvlJc w:val="left"/>
      <w:pPr>
        <w:ind w:left="3314" w:hanging="360"/>
      </w:pPr>
    </w:lvl>
    <w:lvl w:ilvl="4" w:tplc="40090019" w:tentative="1">
      <w:start w:val="1"/>
      <w:numFmt w:val="lowerLetter"/>
      <w:lvlText w:val="%5."/>
      <w:lvlJc w:val="left"/>
      <w:pPr>
        <w:ind w:left="4034" w:hanging="360"/>
      </w:pPr>
    </w:lvl>
    <w:lvl w:ilvl="5" w:tplc="4009001B" w:tentative="1">
      <w:start w:val="1"/>
      <w:numFmt w:val="lowerRoman"/>
      <w:lvlText w:val="%6."/>
      <w:lvlJc w:val="right"/>
      <w:pPr>
        <w:ind w:left="4754" w:hanging="180"/>
      </w:pPr>
    </w:lvl>
    <w:lvl w:ilvl="6" w:tplc="4009000F" w:tentative="1">
      <w:start w:val="1"/>
      <w:numFmt w:val="decimal"/>
      <w:lvlText w:val="%7."/>
      <w:lvlJc w:val="left"/>
      <w:pPr>
        <w:ind w:left="5474" w:hanging="360"/>
      </w:pPr>
    </w:lvl>
    <w:lvl w:ilvl="7" w:tplc="40090019" w:tentative="1">
      <w:start w:val="1"/>
      <w:numFmt w:val="lowerLetter"/>
      <w:lvlText w:val="%8."/>
      <w:lvlJc w:val="left"/>
      <w:pPr>
        <w:ind w:left="6194" w:hanging="360"/>
      </w:pPr>
    </w:lvl>
    <w:lvl w:ilvl="8" w:tplc="4009001B" w:tentative="1">
      <w:start w:val="1"/>
      <w:numFmt w:val="lowerRoman"/>
      <w:lvlText w:val="%9."/>
      <w:lvlJc w:val="right"/>
      <w:pPr>
        <w:ind w:left="6914" w:hanging="180"/>
      </w:pPr>
    </w:lvl>
  </w:abstractNum>
  <w:abstractNum w:abstractNumId="11" w15:restartNumberingAfterBreak="0">
    <w:nsid w:val="7CAF10A6"/>
    <w:multiLevelType w:val="hybridMultilevel"/>
    <w:tmpl w:val="D6F8A6D6"/>
    <w:lvl w:ilvl="0" w:tplc="942CE014">
      <w:start w:val="1"/>
      <w:numFmt w:val="decimal"/>
      <w:lvlText w:val="%1."/>
      <w:lvlJc w:val="left"/>
      <w:pPr>
        <w:ind w:left="73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F69443E"/>
    <w:multiLevelType w:val="hybridMultilevel"/>
    <w:tmpl w:val="A00684E8"/>
    <w:lvl w:ilvl="0" w:tplc="28906B78">
      <w:start w:val="4"/>
      <w:numFmt w:val="decimal"/>
      <w:lvlText w:val="%1."/>
      <w:lvlJc w:val="left"/>
      <w:pPr>
        <w:ind w:left="79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3BD01D72">
      <w:start w:val="1"/>
      <w:numFmt w:val="lowerLetter"/>
      <w:lvlText w:val="%2"/>
      <w:lvlJc w:val="left"/>
      <w:pPr>
        <w:ind w:left="15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7101648">
      <w:start w:val="1"/>
      <w:numFmt w:val="lowerRoman"/>
      <w:lvlText w:val="%3"/>
      <w:lvlJc w:val="left"/>
      <w:pPr>
        <w:ind w:left="222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B58455C">
      <w:start w:val="1"/>
      <w:numFmt w:val="decimal"/>
      <w:lvlText w:val="%4"/>
      <w:lvlJc w:val="left"/>
      <w:pPr>
        <w:ind w:left="29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FC4AFE8">
      <w:start w:val="1"/>
      <w:numFmt w:val="lowerLetter"/>
      <w:lvlText w:val="%5"/>
      <w:lvlJc w:val="left"/>
      <w:pPr>
        <w:ind w:left="366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EAE16CC">
      <w:start w:val="1"/>
      <w:numFmt w:val="lowerRoman"/>
      <w:lvlText w:val="%6"/>
      <w:lvlJc w:val="left"/>
      <w:pPr>
        <w:ind w:left="43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75A7D3A">
      <w:start w:val="1"/>
      <w:numFmt w:val="decimal"/>
      <w:lvlText w:val="%7"/>
      <w:lvlJc w:val="left"/>
      <w:pPr>
        <w:ind w:left="51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6BCD2D6">
      <w:start w:val="1"/>
      <w:numFmt w:val="lowerLetter"/>
      <w:lvlText w:val="%8"/>
      <w:lvlJc w:val="left"/>
      <w:pPr>
        <w:ind w:left="582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E96EE24A">
      <w:start w:val="1"/>
      <w:numFmt w:val="lowerRoman"/>
      <w:lvlText w:val="%9"/>
      <w:lvlJc w:val="left"/>
      <w:pPr>
        <w:ind w:left="65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num w:numId="1" w16cid:durableId="402600971">
    <w:abstractNumId w:val="1"/>
  </w:num>
  <w:num w:numId="2" w16cid:durableId="120389722">
    <w:abstractNumId w:val="9"/>
  </w:num>
  <w:num w:numId="3" w16cid:durableId="1284341569">
    <w:abstractNumId w:val="12"/>
  </w:num>
  <w:num w:numId="4" w16cid:durableId="1306394749">
    <w:abstractNumId w:val="7"/>
  </w:num>
  <w:num w:numId="5" w16cid:durableId="2074112725">
    <w:abstractNumId w:val="5"/>
  </w:num>
  <w:num w:numId="6" w16cid:durableId="1690327936">
    <w:abstractNumId w:val="10"/>
  </w:num>
  <w:num w:numId="7" w16cid:durableId="834878638">
    <w:abstractNumId w:val="2"/>
  </w:num>
  <w:num w:numId="8" w16cid:durableId="607006550">
    <w:abstractNumId w:val="6"/>
  </w:num>
  <w:num w:numId="9" w16cid:durableId="529924322">
    <w:abstractNumId w:val="0"/>
  </w:num>
  <w:num w:numId="10" w16cid:durableId="588348442">
    <w:abstractNumId w:val="11"/>
  </w:num>
  <w:num w:numId="11" w16cid:durableId="402414666">
    <w:abstractNumId w:val="4"/>
  </w:num>
  <w:num w:numId="12" w16cid:durableId="304429540">
    <w:abstractNumId w:val="3"/>
  </w:num>
  <w:num w:numId="13" w16cid:durableId="16984586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4E5"/>
    <w:rsid w:val="00021741"/>
    <w:rsid w:val="000261D2"/>
    <w:rsid w:val="000348D0"/>
    <w:rsid w:val="000623CB"/>
    <w:rsid w:val="00064587"/>
    <w:rsid w:val="00071C95"/>
    <w:rsid w:val="000B43FF"/>
    <w:rsid w:val="000C18B2"/>
    <w:rsid w:val="000D0116"/>
    <w:rsid w:val="000E0709"/>
    <w:rsid w:val="000E1D98"/>
    <w:rsid w:val="001010A4"/>
    <w:rsid w:val="00135C5D"/>
    <w:rsid w:val="00161EA4"/>
    <w:rsid w:val="00175617"/>
    <w:rsid w:val="001D1D09"/>
    <w:rsid w:val="001F6F55"/>
    <w:rsid w:val="00205F0A"/>
    <w:rsid w:val="0023493B"/>
    <w:rsid w:val="00263AED"/>
    <w:rsid w:val="00290E0D"/>
    <w:rsid w:val="002A40D0"/>
    <w:rsid w:val="002D1225"/>
    <w:rsid w:val="00327CD1"/>
    <w:rsid w:val="003332E4"/>
    <w:rsid w:val="00335A50"/>
    <w:rsid w:val="00340EC0"/>
    <w:rsid w:val="003450E7"/>
    <w:rsid w:val="00345428"/>
    <w:rsid w:val="00360CE6"/>
    <w:rsid w:val="00390C1F"/>
    <w:rsid w:val="003B309D"/>
    <w:rsid w:val="003E518B"/>
    <w:rsid w:val="00407D28"/>
    <w:rsid w:val="0042547C"/>
    <w:rsid w:val="00493977"/>
    <w:rsid w:val="004B201F"/>
    <w:rsid w:val="004B4480"/>
    <w:rsid w:val="004D4DA0"/>
    <w:rsid w:val="004E14E5"/>
    <w:rsid w:val="004E50F3"/>
    <w:rsid w:val="00501570"/>
    <w:rsid w:val="00527C0F"/>
    <w:rsid w:val="005316BF"/>
    <w:rsid w:val="0054254D"/>
    <w:rsid w:val="00550073"/>
    <w:rsid w:val="005A671D"/>
    <w:rsid w:val="00616A00"/>
    <w:rsid w:val="0064049E"/>
    <w:rsid w:val="00646F93"/>
    <w:rsid w:val="00672AA2"/>
    <w:rsid w:val="006C19F1"/>
    <w:rsid w:val="006F71B3"/>
    <w:rsid w:val="00701E15"/>
    <w:rsid w:val="007148D3"/>
    <w:rsid w:val="0076290A"/>
    <w:rsid w:val="007720F8"/>
    <w:rsid w:val="007817A2"/>
    <w:rsid w:val="00791916"/>
    <w:rsid w:val="00791BD5"/>
    <w:rsid w:val="007A6864"/>
    <w:rsid w:val="007D299D"/>
    <w:rsid w:val="007D39A9"/>
    <w:rsid w:val="007D45BF"/>
    <w:rsid w:val="00802BEA"/>
    <w:rsid w:val="00810105"/>
    <w:rsid w:val="00810CA1"/>
    <w:rsid w:val="00812869"/>
    <w:rsid w:val="00822213"/>
    <w:rsid w:val="008463D7"/>
    <w:rsid w:val="00854769"/>
    <w:rsid w:val="008870C4"/>
    <w:rsid w:val="008921CA"/>
    <w:rsid w:val="008B6ED6"/>
    <w:rsid w:val="008B7420"/>
    <w:rsid w:val="008C2E57"/>
    <w:rsid w:val="008C2ED6"/>
    <w:rsid w:val="008C6150"/>
    <w:rsid w:val="008E44A8"/>
    <w:rsid w:val="008F6DB7"/>
    <w:rsid w:val="00902ABC"/>
    <w:rsid w:val="00910358"/>
    <w:rsid w:val="00992965"/>
    <w:rsid w:val="00A02651"/>
    <w:rsid w:val="00A33134"/>
    <w:rsid w:val="00A439C4"/>
    <w:rsid w:val="00A93CF8"/>
    <w:rsid w:val="00AC6D7E"/>
    <w:rsid w:val="00B07133"/>
    <w:rsid w:val="00B34095"/>
    <w:rsid w:val="00B6647F"/>
    <w:rsid w:val="00B94915"/>
    <w:rsid w:val="00BA17E1"/>
    <w:rsid w:val="00BE46D7"/>
    <w:rsid w:val="00C42694"/>
    <w:rsid w:val="00C77D6D"/>
    <w:rsid w:val="00C81819"/>
    <w:rsid w:val="00C978BB"/>
    <w:rsid w:val="00C97E06"/>
    <w:rsid w:val="00CB0C2E"/>
    <w:rsid w:val="00CB19CB"/>
    <w:rsid w:val="00CC76C3"/>
    <w:rsid w:val="00CD70E8"/>
    <w:rsid w:val="00D10C15"/>
    <w:rsid w:val="00D34AD0"/>
    <w:rsid w:val="00D454B4"/>
    <w:rsid w:val="00D55F67"/>
    <w:rsid w:val="00D72283"/>
    <w:rsid w:val="00D813F4"/>
    <w:rsid w:val="00D87CB2"/>
    <w:rsid w:val="00DE65CA"/>
    <w:rsid w:val="00DF0747"/>
    <w:rsid w:val="00DF2844"/>
    <w:rsid w:val="00E01247"/>
    <w:rsid w:val="00E02B56"/>
    <w:rsid w:val="00E423E2"/>
    <w:rsid w:val="00E56EC5"/>
    <w:rsid w:val="00EB40CA"/>
    <w:rsid w:val="00EB42E9"/>
    <w:rsid w:val="00ED2EA1"/>
    <w:rsid w:val="00EE54C5"/>
    <w:rsid w:val="00F058BE"/>
    <w:rsid w:val="00F23F09"/>
    <w:rsid w:val="00F86C22"/>
    <w:rsid w:val="00FB5849"/>
    <w:rsid w:val="00FD59C0"/>
    <w:rsid w:val="00FE57F3"/>
    <w:rsid w:val="129D9CBA"/>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B46B58"/>
  <w15:docId w15:val="{9E8BFCE2-2F41-4C93-9916-453DC9E90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384" w:hanging="370"/>
      <w:jc w:val="both"/>
    </w:pPr>
    <w:rPr>
      <w:rFonts w:ascii="Arial" w:eastAsia="Arial" w:hAnsi="Arial" w:cs="Arial"/>
      <w:color w:val="000000"/>
    </w:rPr>
  </w:style>
  <w:style w:type="paragraph" w:styleId="Heading1">
    <w:name w:val="heading 1"/>
    <w:basedOn w:val="Normal"/>
    <w:next w:val="Normal"/>
    <w:link w:val="Heading1Char"/>
    <w:uiPriority w:val="9"/>
    <w:qFormat/>
    <w:rsid w:val="00902ABC"/>
    <w:pPr>
      <w:keepNext/>
      <w:keepLines/>
      <w:numPr>
        <w:numId w:val="13"/>
      </w:numPr>
      <w:spacing w:before="120" w:after="120" w:line="257" w:lineRule="auto"/>
      <w:ind w:left="357" w:hanging="357"/>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C426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6A00"/>
    <w:rPr>
      <w:color w:val="0563C1" w:themeColor="hyperlink"/>
      <w:u w:val="single"/>
    </w:rPr>
  </w:style>
  <w:style w:type="character" w:styleId="UnresolvedMention">
    <w:name w:val="Unresolved Mention"/>
    <w:basedOn w:val="DefaultParagraphFont"/>
    <w:uiPriority w:val="99"/>
    <w:semiHidden/>
    <w:unhideWhenUsed/>
    <w:rsid w:val="00616A00"/>
    <w:rPr>
      <w:color w:val="605E5C"/>
      <w:shd w:val="clear" w:color="auto" w:fill="E1DFDD"/>
    </w:rPr>
  </w:style>
  <w:style w:type="paragraph" w:styleId="BodyText">
    <w:name w:val="Body Text"/>
    <w:basedOn w:val="Normal"/>
    <w:link w:val="BodyTextChar"/>
    <w:uiPriority w:val="1"/>
    <w:qFormat/>
    <w:rsid w:val="00175617"/>
    <w:pPr>
      <w:widowControl w:val="0"/>
      <w:autoSpaceDE w:val="0"/>
      <w:autoSpaceDN w:val="0"/>
      <w:spacing w:after="0" w:line="240" w:lineRule="auto"/>
      <w:ind w:left="0" w:firstLine="0"/>
      <w:jc w:val="left"/>
    </w:pPr>
    <w:rPr>
      <w:color w:val="auto"/>
      <w:sz w:val="20"/>
      <w:szCs w:val="20"/>
      <w:lang w:val="en-US" w:eastAsia="en-US" w:bidi="ar-SA"/>
    </w:rPr>
  </w:style>
  <w:style w:type="character" w:customStyle="1" w:styleId="BodyTextChar">
    <w:name w:val="Body Text Char"/>
    <w:basedOn w:val="DefaultParagraphFont"/>
    <w:link w:val="BodyText"/>
    <w:uiPriority w:val="1"/>
    <w:rsid w:val="00175617"/>
    <w:rPr>
      <w:rFonts w:ascii="Arial" w:eastAsia="Arial" w:hAnsi="Arial" w:cs="Arial"/>
      <w:sz w:val="20"/>
      <w:szCs w:val="20"/>
      <w:lang w:val="en-US" w:eastAsia="en-US" w:bidi="ar-SA"/>
    </w:rPr>
  </w:style>
  <w:style w:type="paragraph" w:styleId="ListParagraph">
    <w:name w:val="List Paragraph"/>
    <w:basedOn w:val="Normal"/>
    <w:uiPriority w:val="34"/>
    <w:qFormat/>
    <w:rsid w:val="00D10C15"/>
    <w:pPr>
      <w:ind w:left="720"/>
      <w:contextualSpacing/>
    </w:pPr>
  </w:style>
  <w:style w:type="paragraph" w:styleId="Caption">
    <w:name w:val="caption"/>
    <w:basedOn w:val="Normal"/>
    <w:next w:val="Normal"/>
    <w:uiPriority w:val="35"/>
    <w:unhideWhenUsed/>
    <w:qFormat/>
    <w:rsid w:val="0023493B"/>
    <w:pPr>
      <w:spacing w:after="200" w:line="240" w:lineRule="auto"/>
    </w:pPr>
    <w:rPr>
      <w:iCs/>
      <w:color w:val="auto"/>
      <w:sz w:val="20"/>
      <w:szCs w:val="18"/>
    </w:rPr>
  </w:style>
  <w:style w:type="paragraph" w:styleId="Header">
    <w:name w:val="header"/>
    <w:basedOn w:val="Normal"/>
    <w:link w:val="HeaderChar"/>
    <w:uiPriority w:val="99"/>
    <w:unhideWhenUsed/>
    <w:rsid w:val="005316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16BF"/>
    <w:rPr>
      <w:rFonts w:ascii="Arial" w:eastAsia="Arial" w:hAnsi="Arial" w:cs="Arial"/>
      <w:color w:val="000000"/>
    </w:rPr>
  </w:style>
  <w:style w:type="paragraph" w:styleId="Footer">
    <w:name w:val="footer"/>
    <w:basedOn w:val="Normal"/>
    <w:link w:val="FooterChar"/>
    <w:uiPriority w:val="99"/>
    <w:unhideWhenUsed/>
    <w:rsid w:val="005316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6BF"/>
    <w:rPr>
      <w:rFonts w:ascii="Arial" w:eastAsia="Arial" w:hAnsi="Arial" w:cs="Arial"/>
      <w:color w:val="000000"/>
    </w:rPr>
  </w:style>
  <w:style w:type="character" w:customStyle="1" w:styleId="Heading1Char">
    <w:name w:val="Heading 1 Char"/>
    <w:basedOn w:val="DefaultParagraphFont"/>
    <w:link w:val="Heading1"/>
    <w:uiPriority w:val="9"/>
    <w:rsid w:val="00902ABC"/>
    <w:rPr>
      <w:rFonts w:ascii="Arial" w:eastAsiaTheme="majorEastAsia" w:hAnsi="Arial" w:cstheme="majorBidi"/>
      <w:b/>
      <w:color w:val="2F5496" w:themeColor="accent1" w:themeShade="BF"/>
      <w:sz w:val="28"/>
      <w:szCs w:val="32"/>
    </w:rPr>
  </w:style>
  <w:style w:type="character" w:customStyle="1" w:styleId="Heading2Char">
    <w:name w:val="Heading 2 Char"/>
    <w:basedOn w:val="DefaultParagraphFont"/>
    <w:link w:val="Heading2"/>
    <w:uiPriority w:val="9"/>
    <w:rsid w:val="00C4269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support.tetcos.com/en/support/solutions/articles/14000128666-downloading-and-setting-up-netsim-file-exchange-projects" TargetMode="Externa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20/10/relationships/intelligence" Target="intelligence2.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1B4633-9D03-4F3C-A2B7-B32EEC133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Pages>
  <Words>1126</Words>
  <Characters>6422</Characters>
  <Application>Microsoft Office Word</Application>
  <DocSecurity>0</DocSecurity>
  <Lines>53</Lines>
  <Paragraphs>15</Paragraphs>
  <ScaleCrop>false</ScaleCrop>
  <Company/>
  <LinksUpToDate>false</LinksUpToDate>
  <CharactersWithSpaces>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P.Sathishkumar</dc:creator>
  <cp:keywords/>
  <dc:description/>
  <cp:lastModifiedBy>Asha Sarithala</cp:lastModifiedBy>
  <cp:revision>2</cp:revision>
  <cp:lastPrinted>2023-03-14T12:09:00Z</cp:lastPrinted>
  <dcterms:created xsi:type="dcterms:W3CDTF">2024-10-30T07:09:00Z</dcterms:created>
  <dcterms:modified xsi:type="dcterms:W3CDTF">2024-10-30T07:09:00Z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2024-04-05T05:37:40Z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b24f1e21-e220-4e18-ae70-2cb752d22460</vt:lpwstr>
  </property>
  <property fmtid="{D5CDD505-2E9C-101B-9397-08002B2CF9AE}" pid="7" name="MSIP_Label_defa4170-0d19-0005-0004-bc88714345d2_ActionId">
    <vt:lpwstr>1bd83991-3795-4737-8d07-b4f3578c8397</vt:lpwstr>
  </property>
  <property fmtid="{D5CDD505-2E9C-101B-9397-08002B2CF9AE}" pid="8" name="MSIP_Label_defa4170-0d19-0005-0004-bc88714345d2_ContentBits">
    <vt:lpwstr>0</vt:lpwstr>
  </property>
</Properties>
</file>